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A4" w:rsidRPr="00734BF7" w:rsidRDefault="006257A4" w:rsidP="00B80652">
      <w:pPr>
        <w:ind w:left="0"/>
        <w:rPr>
          <w:rFonts w:ascii="Times New Roman" w:hAnsi="Times New Roman" w:cs="Times New Roman"/>
          <w:color w:val="auto"/>
          <w:sz w:val="24"/>
          <w:szCs w:val="24"/>
        </w:rPr>
      </w:pPr>
      <w:bookmarkStart w:id="0" w:name="_GoBack"/>
      <w:bookmarkEnd w:id="0"/>
    </w:p>
    <w:p w:rsidR="007105E3" w:rsidRPr="00E4450C" w:rsidRDefault="00860029" w:rsidP="00B80652">
      <w:pPr>
        <w:ind w:left="0"/>
        <w:jc w:val="center"/>
        <w:rPr>
          <w:rFonts w:ascii="Times New Roman" w:hAnsi="Times New Roman" w:cs="Times New Roman"/>
          <w:b/>
          <w:color w:val="auto"/>
          <w:sz w:val="28"/>
          <w:szCs w:val="28"/>
        </w:rPr>
      </w:pPr>
      <w:r w:rsidRPr="00E4450C">
        <w:rPr>
          <w:rFonts w:ascii="Times New Roman" w:hAnsi="Times New Roman" w:cs="Times New Roman"/>
          <w:b/>
          <w:color w:val="auto"/>
          <w:sz w:val="28"/>
          <w:szCs w:val="28"/>
        </w:rPr>
        <w:t>Professionality and the early years educator:</w:t>
      </w:r>
    </w:p>
    <w:p w:rsidR="00B80652" w:rsidRPr="00E4450C" w:rsidRDefault="00860029" w:rsidP="00B80652">
      <w:pPr>
        <w:ind w:left="0"/>
        <w:jc w:val="center"/>
        <w:rPr>
          <w:rFonts w:ascii="Times New Roman" w:hAnsi="Times New Roman" w:cs="Times New Roman"/>
          <w:b/>
          <w:color w:val="auto"/>
          <w:sz w:val="28"/>
          <w:szCs w:val="28"/>
        </w:rPr>
      </w:pPr>
      <w:r w:rsidRPr="00E4450C">
        <w:rPr>
          <w:rFonts w:ascii="Times New Roman" w:hAnsi="Times New Roman" w:cs="Times New Roman"/>
          <w:b/>
          <w:color w:val="auto"/>
          <w:sz w:val="28"/>
          <w:szCs w:val="28"/>
        </w:rPr>
        <w:t>implications for continuing professional development</w:t>
      </w:r>
      <w:r w:rsidR="00B80652" w:rsidRPr="00E4450C">
        <w:rPr>
          <w:rFonts w:ascii="Times New Roman" w:hAnsi="Times New Roman" w:cs="Times New Roman"/>
          <w:b/>
          <w:color w:val="auto"/>
          <w:sz w:val="28"/>
          <w:szCs w:val="28"/>
        </w:rPr>
        <w:t xml:space="preserve"> </w:t>
      </w:r>
    </w:p>
    <w:p w:rsidR="00B80652" w:rsidRPr="00E4450C" w:rsidRDefault="00B80652" w:rsidP="00B80652">
      <w:pPr>
        <w:ind w:left="0"/>
        <w:jc w:val="center"/>
        <w:rPr>
          <w:rFonts w:ascii="Times New Roman" w:hAnsi="Times New Roman" w:cs="Times New Roman"/>
          <w:b/>
          <w:color w:val="auto"/>
          <w:sz w:val="28"/>
          <w:szCs w:val="28"/>
        </w:rPr>
      </w:pPr>
    </w:p>
    <w:p w:rsidR="00B80652" w:rsidRPr="00E4450C" w:rsidRDefault="00B80652" w:rsidP="00B80652">
      <w:pPr>
        <w:ind w:left="0"/>
        <w:jc w:val="center"/>
        <w:rPr>
          <w:rFonts w:ascii="Times New Roman" w:hAnsi="Times New Roman" w:cs="Times New Roman"/>
          <w:b/>
          <w:color w:val="auto"/>
          <w:sz w:val="28"/>
          <w:szCs w:val="28"/>
        </w:rPr>
      </w:pPr>
      <w:r w:rsidRPr="00E4450C">
        <w:rPr>
          <w:rFonts w:ascii="Times New Roman" w:hAnsi="Times New Roman" w:cs="Times New Roman"/>
          <w:b/>
          <w:color w:val="auto"/>
          <w:sz w:val="28"/>
          <w:szCs w:val="28"/>
        </w:rPr>
        <w:t>An action-based study</w:t>
      </w:r>
    </w:p>
    <w:p w:rsidR="00B80652" w:rsidRPr="00E4450C" w:rsidRDefault="00B80652" w:rsidP="00B80652">
      <w:pPr>
        <w:ind w:left="0"/>
        <w:jc w:val="center"/>
        <w:rPr>
          <w:rFonts w:ascii="Times New Roman" w:hAnsi="Times New Roman" w:cs="Times New Roman"/>
          <w:b/>
          <w:color w:val="auto"/>
          <w:sz w:val="28"/>
          <w:szCs w:val="28"/>
        </w:rPr>
      </w:pPr>
    </w:p>
    <w:p w:rsidR="00B80652" w:rsidRPr="00E4450C" w:rsidRDefault="00B80652" w:rsidP="00B80652">
      <w:pPr>
        <w:ind w:left="0"/>
        <w:jc w:val="center"/>
        <w:rPr>
          <w:rFonts w:ascii="Times New Roman" w:hAnsi="Times New Roman" w:cs="Times New Roman"/>
          <w:b/>
          <w:color w:val="auto"/>
          <w:sz w:val="28"/>
          <w:szCs w:val="28"/>
        </w:rPr>
      </w:pPr>
      <w:r w:rsidRPr="00E4450C">
        <w:rPr>
          <w:rFonts w:ascii="Times New Roman" w:hAnsi="Times New Roman" w:cs="Times New Roman"/>
          <w:b/>
          <w:color w:val="auto"/>
          <w:sz w:val="28"/>
          <w:szCs w:val="28"/>
        </w:rPr>
        <w:t>Sarah Lightfoot</w:t>
      </w:r>
    </w:p>
    <w:p w:rsidR="00B80652" w:rsidRDefault="00B80652" w:rsidP="00B80652">
      <w:pPr>
        <w:ind w:left="0"/>
        <w:jc w:val="center"/>
        <w:rPr>
          <w:rFonts w:ascii="Times New Roman" w:hAnsi="Times New Roman" w:cs="Times New Roman"/>
          <w:b/>
          <w:color w:val="auto"/>
          <w:sz w:val="28"/>
          <w:szCs w:val="28"/>
        </w:rPr>
      </w:pPr>
      <w:r w:rsidRPr="00E4450C">
        <w:rPr>
          <w:rFonts w:ascii="Times New Roman" w:hAnsi="Times New Roman" w:cs="Times New Roman"/>
          <w:b/>
          <w:color w:val="auto"/>
          <w:sz w:val="28"/>
          <w:szCs w:val="28"/>
        </w:rPr>
        <w:t>University of Cambridge, Faculty of Education</w:t>
      </w:r>
    </w:p>
    <w:p w:rsidR="00E1603A" w:rsidRPr="00E4450C" w:rsidRDefault="00E1603A" w:rsidP="00B80652">
      <w:pPr>
        <w:ind w:left="0"/>
        <w:jc w:val="center"/>
        <w:rPr>
          <w:rFonts w:ascii="Times New Roman" w:hAnsi="Times New Roman" w:cs="Times New Roman"/>
          <w:b/>
          <w:color w:val="auto"/>
          <w:sz w:val="28"/>
          <w:szCs w:val="28"/>
        </w:rPr>
      </w:pPr>
      <w:r>
        <w:rPr>
          <w:rFonts w:ascii="Times New Roman" w:hAnsi="Times New Roman" w:cs="Times New Roman"/>
          <w:b/>
          <w:color w:val="auto"/>
          <w:sz w:val="28"/>
          <w:szCs w:val="28"/>
        </w:rPr>
        <w:t>Wolfson College</w:t>
      </w:r>
    </w:p>
    <w:p w:rsidR="00496D4B" w:rsidRPr="00734BF7" w:rsidRDefault="00496D4B" w:rsidP="00FB5B0B">
      <w:pPr>
        <w:jc w:val="center"/>
        <w:rPr>
          <w:rFonts w:ascii="Times New Roman" w:eastAsia="Times New Roman" w:hAnsi="Times New Roman" w:cs="Times New Roman"/>
          <w:b/>
          <w:color w:val="auto"/>
          <w:lang w:eastAsia="en-GB"/>
        </w:rPr>
      </w:pPr>
    </w:p>
    <w:p w:rsidR="00496D4B" w:rsidRPr="00734BF7" w:rsidRDefault="00496D4B" w:rsidP="00FB5B0B">
      <w:pPr>
        <w:jc w:val="center"/>
        <w:rPr>
          <w:rFonts w:ascii="Verdana" w:eastAsia="Times New Roman" w:hAnsi="Verdana" w:cs="Calibri"/>
          <w:b/>
          <w:color w:val="auto"/>
          <w:lang w:eastAsia="en-GB"/>
        </w:rPr>
      </w:pPr>
    </w:p>
    <w:p w:rsidR="00B80652" w:rsidRDefault="00B80652" w:rsidP="00496D4B">
      <w:pPr>
        <w:ind w:left="0"/>
        <w:rPr>
          <w:rFonts w:ascii="Times New Roman" w:eastAsia="Times New Roman" w:hAnsi="Times New Roman" w:cs="Times New Roman"/>
          <w:b/>
          <w:color w:val="auto"/>
          <w:sz w:val="24"/>
          <w:szCs w:val="24"/>
          <w:lang w:eastAsia="en-GB"/>
        </w:rPr>
      </w:pPr>
    </w:p>
    <w:p w:rsidR="00496D4B" w:rsidRPr="00734BF7" w:rsidRDefault="007105E3" w:rsidP="00496D4B">
      <w:pPr>
        <w:ind w:left="0"/>
        <w:rPr>
          <w:rFonts w:ascii="Times New Roman" w:eastAsia="Times New Roman" w:hAnsi="Times New Roman" w:cs="Times New Roman"/>
          <w:b/>
          <w:color w:val="auto"/>
          <w:sz w:val="24"/>
          <w:szCs w:val="24"/>
          <w:lang w:eastAsia="en-GB"/>
        </w:rPr>
      </w:pPr>
      <w:r w:rsidRPr="00734BF7">
        <w:rPr>
          <w:rFonts w:ascii="Times New Roman" w:eastAsia="Times New Roman" w:hAnsi="Times New Roman" w:cs="Times New Roman"/>
          <w:b/>
          <w:color w:val="auto"/>
          <w:sz w:val="24"/>
          <w:szCs w:val="24"/>
          <w:lang w:eastAsia="en-GB"/>
        </w:rPr>
        <w:t>Introduction</w:t>
      </w:r>
    </w:p>
    <w:p w:rsidR="00D55415" w:rsidRDefault="00D55415" w:rsidP="00496D4B">
      <w:pPr>
        <w:ind w:left="0"/>
        <w:rPr>
          <w:rFonts w:ascii="Times New Roman" w:eastAsia="Times New Roman" w:hAnsi="Times New Roman" w:cs="Times New Roman"/>
          <w:b/>
          <w:color w:val="auto"/>
          <w:sz w:val="24"/>
          <w:szCs w:val="24"/>
          <w:lang w:eastAsia="en-GB"/>
        </w:rPr>
      </w:pPr>
    </w:p>
    <w:p w:rsidR="00846E74" w:rsidRDefault="00C64758" w:rsidP="00846E74">
      <w:pPr>
        <w:spacing w:line="360" w:lineRule="auto"/>
        <w:ind w:left="0"/>
        <w:jc w:val="both"/>
        <w:rPr>
          <w:rFonts w:ascii="Times New Roman" w:hAnsi="Times New Roman" w:cs="Times New Roman"/>
          <w:sz w:val="24"/>
          <w:szCs w:val="24"/>
        </w:rPr>
      </w:pPr>
      <w:r w:rsidRPr="00C64758">
        <w:rPr>
          <w:rFonts w:ascii="Times New Roman" w:eastAsia="Times New Roman" w:hAnsi="Times New Roman" w:cs="Times New Roman"/>
          <w:color w:val="auto"/>
          <w:sz w:val="24"/>
          <w:szCs w:val="24"/>
          <w:lang w:eastAsia="en-GB"/>
        </w:rPr>
        <w:t>In this paper I discuss professionality, how it relates to early years educators and how it might be supported through continuing professional development opportunities.</w:t>
      </w:r>
      <w:r w:rsidR="00B1256B">
        <w:rPr>
          <w:rFonts w:ascii="Times New Roman" w:eastAsia="Times New Roman" w:hAnsi="Times New Roman" w:cs="Times New Roman"/>
          <w:color w:val="auto"/>
          <w:sz w:val="24"/>
          <w:szCs w:val="24"/>
          <w:lang w:eastAsia="en-GB"/>
        </w:rPr>
        <w:t xml:space="preserve"> </w:t>
      </w:r>
      <w:r w:rsidRPr="00C64758">
        <w:rPr>
          <w:rFonts w:ascii="Times New Roman" w:eastAsia="Times New Roman" w:hAnsi="Times New Roman" w:cs="Times New Roman"/>
          <w:color w:val="auto"/>
          <w:sz w:val="24"/>
          <w:szCs w:val="24"/>
          <w:lang w:eastAsia="en-GB"/>
        </w:rPr>
        <w:t xml:space="preserve"> I provide an overview of the theoretical background to my doctoral study which I </w:t>
      </w:r>
      <w:r w:rsidR="00846E74">
        <w:rPr>
          <w:rFonts w:ascii="Times New Roman" w:eastAsia="Times New Roman" w:hAnsi="Times New Roman" w:cs="Times New Roman"/>
          <w:color w:val="auto"/>
          <w:sz w:val="24"/>
          <w:szCs w:val="24"/>
          <w:lang w:eastAsia="en-GB"/>
        </w:rPr>
        <w:t xml:space="preserve">characterise as action-based. </w:t>
      </w:r>
      <w:r w:rsidR="00B1256B">
        <w:rPr>
          <w:rFonts w:ascii="Times New Roman" w:eastAsia="Times New Roman" w:hAnsi="Times New Roman" w:cs="Times New Roman"/>
          <w:color w:val="auto"/>
          <w:sz w:val="24"/>
          <w:szCs w:val="24"/>
          <w:lang w:eastAsia="en-GB"/>
        </w:rPr>
        <w:t xml:space="preserve"> </w:t>
      </w:r>
      <w:r w:rsidR="008A4AE2">
        <w:rPr>
          <w:rFonts w:ascii="Times New Roman" w:eastAsia="Times New Roman" w:hAnsi="Times New Roman" w:cs="Times New Roman"/>
          <w:color w:val="auto"/>
          <w:sz w:val="24"/>
          <w:szCs w:val="24"/>
          <w:lang w:eastAsia="en-GB"/>
        </w:rPr>
        <w:t>I explain my rationale</w:t>
      </w:r>
      <w:r w:rsidR="00846E74">
        <w:rPr>
          <w:rFonts w:ascii="Times New Roman" w:eastAsia="Times New Roman" w:hAnsi="Times New Roman" w:cs="Times New Roman"/>
          <w:color w:val="auto"/>
          <w:sz w:val="24"/>
          <w:szCs w:val="24"/>
          <w:lang w:eastAsia="en-GB"/>
        </w:rPr>
        <w:t xml:space="preserve"> for planning a </w:t>
      </w:r>
      <w:r w:rsidR="00846E74">
        <w:rPr>
          <w:rFonts w:ascii="Times New Roman" w:hAnsi="Times New Roman" w:cs="Times New Roman"/>
          <w:sz w:val="24"/>
          <w:szCs w:val="24"/>
        </w:rPr>
        <w:t>study</w:t>
      </w:r>
      <w:r w:rsidR="00846E74" w:rsidRPr="00C07635">
        <w:rPr>
          <w:rFonts w:ascii="Times New Roman" w:hAnsi="Times New Roman" w:cs="Times New Roman"/>
          <w:sz w:val="24"/>
          <w:szCs w:val="24"/>
        </w:rPr>
        <w:t xml:space="preserve"> </w:t>
      </w:r>
      <w:r w:rsidR="00846E74">
        <w:rPr>
          <w:rFonts w:ascii="Times New Roman" w:hAnsi="Times New Roman" w:cs="Times New Roman"/>
          <w:sz w:val="24"/>
          <w:szCs w:val="24"/>
        </w:rPr>
        <w:t xml:space="preserve">which </w:t>
      </w:r>
      <w:r w:rsidR="00846E74" w:rsidRPr="00C07635">
        <w:rPr>
          <w:rFonts w:ascii="Times New Roman" w:hAnsi="Times New Roman" w:cs="Times New Roman"/>
          <w:sz w:val="24"/>
          <w:szCs w:val="24"/>
        </w:rPr>
        <w:t>integrate</w:t>
      </w:r>
      <w:r w:rsidR="00846E74">
        <w:rPr>
          <w:rFonts w:ascii="Times New Roman" w:hAnsi="Times New Roman" w:cs="Times New Roman"/>
          <w:sz w:val="24"/>
          <w:szCs w:val="24"/>
        </w:rPr>
        <w:t>s research and action as I</w:t>
      </w:r>
      <w:r w:rsidR="00846E74" w:rsidRPr="00C07635">
        <w:rPr>
          <w:rFonts w:ascii="Times New Roman" w:hAnsi="Times New Roman" w:cs="Times New Roman"/>
          <w:sz w:val="24"/>
          <w:szCs w:val="24"/>
        </w:rPr>
        <w:t xml:space="preserve"> seek to combine research into the substantive issue of educator professionality with research into the process developing transformative CPD to support this. </w:t>
      </w:r>
      <w:r w:rsidR="00B1256B">
        <w:rPr>
          <w:rFonts w:ascii="Times New Roman" w:hAnsi="Times New Roman" w:cs="Times New Roman"/>
          <w:sz w:val="24"/>
          <w:szCs w:val="24"/>
        </w:rPr>
        <w:t xml:space="preserve">I explain my pragmatic approach to data collection.  </w:t>
      </w:r>
      <w:r w:rsidR="00846E74">
        <w:rPr>
          <w:rFonts w:ascii="Times New Roman" w:hAnsi="Times New Roman" w:cs="Times New Roman"/>
          <w:sz w:val="24"/>
          <w:szCs w:val="24"/>
        </w:rPr>
        <w:t>Consideration is given to the ethical approach of this type of educational research.</w:t>
      </w:r>
    </w:p>
    <w:p w:rsidR="00F07663" w:rsidRPr="00734BF7" w:rsidRDefault="00F07663" w:rsidP="00496D4B">
      <w:pPr>
        <w:ind w:left="0"/>
        <w:rPr>
          <w:rFonts w:ascii="Times New Roman" w:eastAsia="Times New Roman" w:hAnsi="Times New Roman" w:cs="Times New Roman"/>
          <w:b/>
          <w:color w:val="auto"/>
          <w:sz w:val="24"/>
          <w:szCs w:val="24"/>
          <w:lang w:eastAsia="en-GB"/>
        </w:rPr>
      </w:pPr>
    </w:p>
    <w:p w:rsidR="00412B10" w:rsidRPr="00734BF7" w:rsidRDefault="00412B10" w:rsidP="00496D4B">
      <w:pPr>
        <w:ind w:left="0"/>
        <w:rPr>
          <w:rFonts w:ascii="Times New Roman" w:eastAsia="Times New Roman" w:hAnsi="Times New Roman" w:cs="Times New Roman"/>
          <w:b/>
          <w:color w:val="auto"/>
          <w:lang w:eastAsia="en-GB"/>
        </w:rPr>
      </w:pPr>
    </w:p>
    <w:p w:rsidR="00634C9D" w:rsidRPr="00005F99" w:rsidRDefault="00005F99" w:rsidP="00D55415">
      <w:pPr>
        <w:spacing w:line="360" w:lineRule="auto"/>
        <w:ind w:left="0"/>
        <w:jc w:val="both"/>
        <w:rPr>
          <w:rFonts w:ascii="Times New Roman" w:hAnsi="Times New Roman" w:cs="Times New Roman"/>
          <w:color w:val="auto"/>
          <w:sz w:val="24"/>
          <w:szCs w:val="24"/>
        </w:rPr>
      </w:pPr>
      <w:r w:rsidRPr="00005F99">
        <w:rPr>
          <w:rFonts w:ascii="Times New Roman" w:eastAsia="Times New Roman" w:hAnsi="Times New Roman" w:cs="Times New Roman"/>
          <w:b/>
          <w:color w:val="auto"/>
          <w:sz w:val="24"/>
          <w:szCs w:val="24"/>
          <w:lang w:eastAsia="en-GB"/>
        </w:rPr>
        <w:t>Introduction</w:t>
      </w:r>
    </w:p>
    <w:p w:rsidR="00F07663" w:rsidRDefault="00F07663" w:rsidP="007F5EDD">
      <w:pPr>
        <w:spacing w:line="360" w:lineRule="auto"/>
        <w:ind w:left="0"/>
        <w:jc w:val="both"/>
        <w:rPr>
          <w:rFonts w:ascii="Times New Roman" w:hAnsi="Times New Roman" w:cs="Times New Roman"/>
          <w:color w:val="auto"/>
          <w:sz w:val="24"/>
          <w:szCs w:val="24"/>
        </w:rPr>
      </w:pPr>
    </w:p>
    <w:p w:rsidR="00412B10" w:rsidRPr="00734BF7" w:rsidRDefault="006A297E" w:rsidP="007F5EDD">
      <w:pPr>
        <w:spacing w:line="360" w:lineRule="auto"/>
        <w:ind w:left="0"/>
        <w:jc w:val="both"/>
        <w:rPr>
          <w:rFonts w:ascii="Times New Roman" w:hAnsi="Times New Roman" w:cs="Times New Roman"/>
          <w:color w:val="auto"/>
          <w:sz w:val="24"/>
          <w:szCs w:val="24"/>
        </w:rPr>
      </w:pPr>
      <w:r w:rsidRPr="00734BF7">
        <w:rPr>
          <w:rFonts w:ascii="Times New Roman" w:hAnsi="Times New Roman" w:cs="Times New Roman"/>
          <w:color w:val="auto"/>
          <w:sz w:val="24"/>
          <w:szCs w:val="24"/>
        </w:rPr>
        <w:t xml:space="preserve">My career </w:t>
      </w:r>
      <w:r w:rsidR="00B1256B">
        <w:rPr>
          <w:rFonts w:ascii="Times New Roman" w:hAnsi="Times New Roman" w:cs="Times New Roman"/>
          <w:color w:val="auto"/>
          <w:sz w:val="24"/>
          <w:szCs w:val="24"/>
        </w:rPr>
        <w:t xml:space="preserve">in education </w:t>
      </w:r>
      <w:r w:rsidRPr="00734BF7">
        <w:rPr>
          <w:rFonts w:ascii="Times New Roman" w:hAnsi="Times New Roman" w:cs="Times New Roman"/>
          <w:color w:val="auto"/>
          <w:sz w:val="24"/>
          <w:szCs w:val="24"/>
        </w:rPr>
        <w:t>spans 25 years. During that time I have worked at five schools, spending 17 years teaching the youngest children</w:t>
      </w:r>
      <w:r w:rsidR="000E1832" w:rsidRPr="00734BF7">
        <w:rPr>
          <w:rFonts w:ascii="Times New Roman" w:hAnsi="Times New Roman" w:cs="Times New Roman"/>
          <w:color w:val="auto"/>
          <w:sz w:val="24"/>
          <w:szCs w:val="24"/>
        </w:rPr>
        <w:t>.</w:t>
      </w:r>
      <w:r w:rsidR="006B3DED">
        <w:rPr>
          <w:rFonts w:ascii="Times New Roman" w:hAnsi="Times New Roman" w:cs="Times New Roman"/>
          <w:color w:val="auto"/>
          <w:sz w:val="24"/>
          <w:szCs w:val="24"/>
        </w:rPr>
        <w:t xml:space="preserve"> </w:t>
      </w:r>
      <w:r w:rsidR="000E1832" w:rsidRPr="00734BF7">
        <w:rPr>
          <w:rFonts w:ascii="Times New Roman" w:hAnsi="Times New Roman" w:cs="Times New Roman"/>
          <w:color w:val="auto"/>
          <w:sz w:val="24"/>
          <w:szCs w:val="24"/>
        </w:rPr>
        <w:t xml:space="preserve"> My roles have been varied including time spent as a dep</w:t>
      </w:r>
      <w:r w:rsidR="008A4AE2">
        <w:rPr>
          <w:rFonts w:ascii="Times New Roman" w:hAnsi="Times New Roman" w:cs="Times New Roman"/>
          <w:color w:val="auto"/>
          <w:sz w:val="24"/>
          <w:szCs w:val="24"/>
        </w:rPr>
        <w:t xml:space="preserve">uty head and acting </w:t>
      </w:r>
      <w:r w:rsidR="00F7773F">
        <w:rPr>
          <w:rFonts w:ascii="Times New Roman" w:hAnsi="Times New Roman" w:cs="Times New Roman"/>
          <w:color w:val="auto"/>
          <w:sz w:val="24"/>
          <w:szCs w:val="24"/>
        </w:rPr>
        <w:t>head teacher</w:t>
      </w:r>
      <w:r w:rsidR="000E1832" w:rsidRPr="00734BF7">
        <w:rPr>
          <w:rFonts w:ascii="Times New Roman" w:hAnsi="Times New Roman" w:cs="Times New Roman"/>
          <w:color w:val="auto"/>
          <w:sz w:val="24"/>
          <w:szCs w:val="24"/>
        </w:rPr>
        <w:t xml:space="preserve"> an</w:t>
      </w:r>
      <w:r w:rsidR="0058009C">
        <w:rPr>
          <w:rFonts w:ascii="Times New Roman" w:hAnsi="Times New Roman" w:cs="Times New Roman"/>
          <w:color w:val="auto"/>
          <w:sz w:val="24"/>
          <w:szCs w:val="24"/>
        </w:rPr>
        <w:t>d as</w:t>
      </w:r>
      <w:r w:rsidR="000E1832" w:rsidRPr="00734BF7">
        <w:rPr>
          <w:rFonts w:ascii="Times New Roman" w:hAnsi="Times New Roman" w:cs="Times New Roman"/>
          <w:color w:val="auto"/>
          <w:sz w:val="24"/>
          <w:szCs w:val="24"/>
        </w:rPr>
        <w:t xml:space="preserve"> advisory tea</w:t>
      </w:r>
      <w:r w:rsidR="00800F12" w:rsidRPr="00734BF7">
        <w:rPr>
          <w:rFonts w:ascii="Times New Roman" w:hAnsi="Times New Roman" w:cs="Times New Roman"/>
          <w:color w:val="auto"/>
          <w:sz w:val="24"/>
          <w:szCs w:val="24"/>
        </w:rPr>
        <w:t>cher for a large county council.</w:t>
      </w:r>
      <w:r w:rsidR="008A4AE2">
        <w:rPr>
          <w:rFonts w:ascii="Times New Roman" w:hAnsi="Times New Roman" w:cs="Times New Roman"/>
          <w:color w:val="auto"/>
          <w:sz w:val="24"/>
          <w:szCs w:val="24"/>
        </w:rPr>
        <w:t xml:space="preserve"> </w:t>
      </w:r>
      <w:r w:rsidR="000E1832" w:rsidRPr="00734BF7">
        <w:rPr>
          <w:rFonts w:ascii="Times New Roman" w:hAnsi="Times New Roman" w:cs="Times New Roman"/>
          <w:color w:val="auto"/>
          <w:sz w:val="24"/>
          <w:szCs w:val="24"/>
        </w:rPr>
        <w:t xml:space="preserve"> </w:t>
      </w:r>
      <w:r w:rsidR="007C2F69" w:rsidRPr="00734BF7">
        <w:rPr>
          <w:rFonts w:ascii="Times New Roman" w:hAnsi="Times New Roman" w:cs="Times New Roman"/>
          <w:color w:val="auto"/>
          <w:sz w:val="24"/>
          <w:szCs w:val="24"/>
        </w:rPr>
        <w:t xml:space="preserve">I have been a school governor, chair of trustees for a kindergarten and </w:t>
      </w:r>
      <w:r w:rsidR="00800F12" w:rsidRPr="00734BF7">
        <w:rPr>
          <w:rFonts w:ascii="Times New Roman" w:hAnsi="Times New Roman" w:cs="Times New Roman"/>
          <w:color w:val="auto"/>
          <w:sz w:val="24"/>
          <w:szCs w:val="24"/>
        </w:rPr>
        <w:t xml:space="preserve">a community playgroup leader. </w:t>
      </w:r>
      <w:r w:rsidR="006B3DED">
        <w:rPr>
          <w:rFonts w:ascii="Times New Roman" w:hAnsi="Times New Roman" w:cs="Times New Roman"/>
          <w:color w:val="auto"/>
          <w:sz w:val="24"/>
          <w:szCs w:val="24"/>
        </w:rPr>
        <w:t xml:space="preserve"> </w:t>
      </w:r>
      <w:r w:rsidR="000E1832" w:rsidRPr="00734BF7">
        <w:rPr>
          <w:rFonts w:ascii="Times New Roman" w:hAnsi="Times New Roman" w:cs="Times New Roman"/>
          <w:color w:val="auto"/>
          <w:sz w:val="24"/>
          <w:szCs w:val="24"/>
        </w:rPr>
        <w:t>I</w:t>
      </w:r>
      <w:r w:rsidR="00800F12" w:rsidRPr="00734BF7">
        <w:rPr>
          <w:rFonts w:ascii="Times New Roman" w:hAnsi="Times New Roman" w:cs="Times New Roman"/>
          <w:color w:val="auto"/>
          <w:sz w:val="24"/>
          <w:szCs w:val="24"/>
        </w:rPr>
        <w:t>n addition to my</w:t>
      </w:r>
      <w:r w:rsidR="000E1832" w:rsidRPr="00734BF7">
        <w:rPr>
          <w:rFonts w:ascii="Times New Roman" w:hAnsi="Times New Roman" w:cs="Times New Roman"/>
          <w:color w:val="auto"/>
          <w:sz w:val="24"/>
          <w:szCs w:val="24"/>
        </w:rPr>
        <w:t xml:space="preserve"> </w:t>
      </w:r>
      <w:r w:rsidR="00800F12" w:rsidRPr="00734BF7">
        <w:rPr>
          <w:rFonts w:ascii="Times New Roman" w:hAnsi="Times New Roman" w:cs="Times New Roman"/>
          <w:color w:val="auto"/>
          <w:sz w:val="24"/>
          <w:szCs w:val="24"/>
        </w:rPr>
        <w:t xml:space="preserve">work as an independent Early Years Foundation stage trainer and consultant, I </w:t>
      </w:r>
      <w:r w:rsidR="000E1832" w:rsidRPr="00734BF7">
        <w:rPr>
          <w:rFonts w:ascii="Times New Roman" w:hAnsi="Times New Roman" w:cs="Times New Roman"/>
          <w:color w:val="auto"/>
          <w:sz w:val="24"/>
          <w:szCs w:val="24"/>
        </w:rPr>
        <w:t xml:space="preserve">am </w:t>
      </w:r>
      <w:r w:rsidR="00F93B20">
        <w:rPr>
          <w:rFonts w:ascii="Times New Roman" w:hAnsi="Times New Roman" w:cs="Times New Roman"/>
          <w:color w:val="auto"/>
          <w:sz w:val="24"/>
          <w:szCs w:val="24"/>
        </w:rPr>
        <w:t xml:space="preserve">a tutor for the </w:t>
      </w:r>
      <w:r w:rsidR="0058009C">
        <w:rPr>
          <w:rFonts w:ascii="Times New Roman" w:hAnsi="Times New Roman" w:cs="Times New Roman"/>
          <w:color w:val="auto"/>
          <w:sz w:val="24"/>
          <w:szCs w:val="24"/>
        </w:rPr>
        <w:t>HertsCam Network, a</w:t>
      </w:r>
      <w:r w:rsidR="007C2F69" w:rsidRPr="00734BF7">
        <w:rPr>
          <w:rFonts w:ascii="Times New Roman" w:hAnsi="Times New Roman" w:cs="Times New Roman"/>
          <w:color w:val="auto"/>
          <w:sz w:val="24"/>
          <w:szCs w:val="24"/>
        </w:rPr>
        <w:t xml:space="preserve"> </w:t>
      </w:r>
      <w:r w:rsidR="00F93B20">
        <w:rPr>
          <w:rFonts w:ascii="Times New Roman" w:hAnsi="Times New Roman" w:cs="Times New Roman"/>
          <w:color w:val="auto"/>
          <w:sz w:val="24"/>
          <w:szCs w:val="24"/>
        </w:rPr>
        <w:t xml:space="preserve">teacher led </w:t>
      </w:r>
      <w:r w:rsidR="007C2F69" w:rsidRPr="00734BF7">
        <w:rPr>
          <w:rFonts w:ascii="Times New Roman" w:hAnsi="Times New Roman" w:cs="Times New Roman"/>
          <w:color w:val="auto"/>
          <w:sz w:val="24"/>
          <w:szCs w:val="24"/>
        </w:rPr>
        <w:t>charity providing a masters level degree and certificate courses for educators</w:t>
      </w:r>
      <w:r w:rsidR="00F93B20">
        <w:rPr>
          <w:rFonts w:ascii="Times New Roman" w:hAnsi="Times New Roman" w:cs="Times New Roman"/>
          <w:color w:val="auto"/>
          <w:sz w:val="24"/>
          <w:szCs w:val="24"/>
        </w:rPr>
        <w:t xml:space="preserve"> from the primary and secondary sectors</w:t>
      </w:r>
      <w:r w:rsidR="007C2F69" w:rsidRPr="00734BF7">
        <w:rPr>
          <w:rFonts w:ascii="Times New Roman" w:hAnsi="Times New Roman" w:cs="Times New Roman"/>
          <w:color w:val="auto"/>
          <w:sz w:val="24"/>
          <w:szCs w:val="24"/>
        </w:rPr>
        <w:t>.</w:t>
      </w:r>
      <w:r w:rsidR="007F5EDD" w:rsidRPr="00734BF7">
        <w:rPr>
          <w:rFonts w:ascii="Times New Roman" w:hAnsi="Times New Roman" w:cs="Times New Roman"/>
          <w:color w:val="auto"/>
          <w:sz w:val="24"/>
          <w:szCs w:val="24"/>
        </w:rPr>
        <w:t xml:space="preserve"> </w:t>
      </w:r>
      <w:r w:rsidR="008A4AE2">
        <w:rPr>
          <w:rFonts w:ascii="Times New Roman" w:hAnsi="Times New Roman" w:cs="Times New Roman"/>
          <w:color w:val="auto"/>
          <w:sz w:val="24"/>
          <w:szCs w:val="24"/>
        </w:rPr>
        <w:t xml:space="preserve"> </w:t>
      </w:r>
      <w:r w:rsidR="00B1256B" w:rsidRPr="00734BF7">
        <w:rPr>
          <w:rFonts w:ascii="Times New Roman" w:hAnsi="Times New Roman" w:cs="Times New Roman"/>
          <w:color w:val="auto"/>
          <w:sz w:val="24"/>
          <w:szCs w:val="24"/>
        </w:rPr>
        <w:t>Education matters to me.</w:t>
      </w:r>
    </w:p>
    <w:p w:rsidR="00412B10" w:rsidRPr="00734BF7" w:rsidRDefault="00412B10" w:rsidP="007F5EDD">
      <w:pPr>
        <w:spacing w:line="360" w:lineRule="auto"/>
        <w:ind w:left="0"/>
        <w:jc w:val="both"/>
        <w:rPr>
          <w:rFonts w:ascii="Times New Roman" w:hAnsi="Times New Roman" w:cs="Times New Roman"/>
          <w:color w:val="auto"/>
          <w:sz w:val="24"/>
          <w:szCs w:val="24"/>
        </w:rPr>
      </w:pPr>
    </w:p>
    <w:p w:rsidR="007F5EDD" w:rsidRPr="00734BF7" w:rsidRDefault="00412B10" w:rsidP="007F5EDD">
      <w:pPr>
        <w:spacing w:line="360" w:lineRule="auto"/>
        <w:ind w:left="0"/>
        <w:jc w:val="both"/>
        <w:rPr>
          <w:rFonts w:ascii="Times New Roman" w:hAnsi="Times New Roman" w:cs="Times New Roman"/>
          <w:color w:val="auto"/>
          <w:sz w:val="24"/>
          <w:szCs w:val="24"/>
        </w:rPr>
      </w:pPr>
      <w:r w:rsidRPr="00734BF7">
        <w:rPr>
          <w:rFonts w:ascii="Times New Roman" w:hAnsi="Times New Roman" w:cs="Times New Roman"/>
          <w:color w:val="auto"/>
          <w:sz w:val="24"/>
          <w:szCs w:val="24"/>
        </w:rPr>
        <w:t>Accordingly, the focus of my research emanates from concerns I have encountered in my recent professional experiences as a Nursery teacher and</w:t>
      </w:r>
      <w:r w:rsidR="00124075">
        <w:rPr>
          <w:rFonts w:ascii="Times New Roman" w:hAnsi="Times New Roman" w:cs="Times New Roman"/>
          <w:color w:val="auto"/>
          <w:sz w:val="24"/>
          <w:szCs w:val="24"/>
        </w:rPr>
        <w:t xml:space="preserve"> in my role as a provider of continuing professional development</w:t>
      </w:r>
      <w:r w:rsidRPr="00734BF7">
        <w:rPr>
          <w:rFonts w:ascii="Times New Roman" w:hAnsi="Times New Roman" w:cs="Times New Roman"/>
          <w:color w:val="auto"/>
          <w:sz w:val="24"/>
          <w:szCs w:val="24"/>
        </w:rPr>
        <w:t xml:space="preserve"> opportunities</w:t>
      </w:r>
      <w:r w:rsidR="00124075">
        <w:rPr>
          <w:rFonts w:ascii="Times New Roman" w:hAnsi="Times New Roman" w:cs="Times New Roman"/>
          <w:color w:val="auto"/>
          <w:sz w:val="24"/>
          <w:szCs w:val="24"/>
        </w:rPr>
        <w:t xml:space="preserve"> (CPD)</w:t>
      </w:r>
      <w:r w:rsidRPr="00734BF7">
        <w:rPr>
          <w:rFonts w:ascii="Times New Roman" w:hAnsi="Times New Roman" w:cs="Times New Roman"/>
          <w:color w:val="auto"/>
          <w:sz w:val="24"/>
          <w:szCs w:val="24"/>
        </w:rPr>
        <w:t xml:space="preserve"> for Early Years Educators </w:t>
      </w:r>
      <w:r w:rsidRPr="00734BF7">
        <w:rPr>
          <w:rFonts w:ascii="Times New Roman" w:hAnsi="Times New Roman" w:cs="Times New Roman"/>
          <w:color w:val="auto"/>
          <w:sz w:val="24"/>
          <w:szCs w:val="24"/>
        </w:rPr>
        <w:lastRenderedPageBreak/>
        <w:t xml:space="preserve">(EYEs). </w:t>
      </w:r>
      <w:r w:rsidR="006B3DED">
        <w:rPr>
          <w:rFonts w:ascii="Times New Roman" w:hAnsi="Times New Roman" w:cs="Times New Roman"/>
          <w:color w:val="auto"/>
          <w:sz w:val="24"/>
          <w:szCs w:val="24"/>
        </w:rPr>
        <w:t xml:space="preserve"> </w:t>
      </w:r>
      <w:r w:rsidRPr="00734BF7">
        <w:rPr>
          <w:rFonts w:ascii="Times New Roman" w:hAnsi="Times New Roman" w:cs="Times New Roman"/>
          <w:color w:val="auto"/>
          <w:sz w:val="24"/>
          <w:szCs w:val="24"/>
        </w:rPr>
        <w:t>The research that I am undertaking is intricately bound to my personal experiences and professional perspective of what it is to be an educator of young children.</w:t>
      </w:r>
    </w:p>
    <w:p w:rsidR="009869B5" w:rsidRDefault="009869B5" w:rsidP="007F5EDD">
      <w:pPr>
        <w:spacing w:line="360" w:lineRule="auto"/>
        <w:ind w:left="0"/>
        <w:jc w:val="both"/>
        <w:rPr>
          <w:rFonts w:ascii="Times New Roman" w:hAnsi="Times New Roman" w:cs="Times New Roman"/>
          <w:color w:val="auto"/>
          <w:sz w:val="24"/>
          <w:szCs w:val="24"/>
        </w:rPr>
      </w:pPr>
    </w:p>
    <w:p w:rsidR="00011132" w:rsidRDefault="00C62E03" w:rsidP="007F5EDD">
      <w:pPr>
        <w:spacing w:line="360" w:lineRule="auto"/>
        <w:ind w:left="0"/>
        <w:jc w:val="both"/>
        <w:rPr>
          <w:rFonts w:ascii="Times New Roman" w:hAnsi="Times New Roman" w:cs="Times New Roman"/>
          <w:color w:val="auto"/>
          <w:sz w:val="24"/>
          <w:szCs w:val="24"/>
        </w:rPr>
      </w:pPr>
      <w:r w:rsidRPr="00734BF7">
        <w:rPr>
          <w:rFonts w:ascii="Times New Roman" w:hAnsi="Times New Roman" w:cs="Times New Roman"/>
          <w:color w:val="auto"/>
          <w:sz w:val="24"/>
          <w:szCs w:val="24"/>
        </w:rPr>
        <w:t xml:space="preserve">My perspective as a </w:t>
      </w:r>
      <w:r>
        <w:rPr>
          <w:rFonts w:ascii="Times New Roman" w:hAnsi="Times New Roman" w:cs="Times New Roman"/>
          <w:color w:val="auto"/>
          <w:sz w:val="24"/>
          <w:szCs w:val="24"/>
        </w:rPr>
        <w:t>doctoral student stems</w:t>
      </w:r>
      <w:r w:rsidRPr="00734BF7">
        <w:rPr>
          <w:rFonts w:ascii="Times New Roman" w:hAnsi="Times New Roman" w:cs="Times New Roman"/>
          <w:color w:val="auto"/>
          <w:sz w:val="24"/>
          <w:szCs w:val="24"/>
        </w:rPr>
        <w:t xml:space="preserve"> from my own professi</w:t>
      </w:r>
      <w:r w:rsidR="00E121E6">
        <w:rPr>
          <w:rFonts w:ascii="Times New Roman" w:hAnsi="Times New Roman" w:cs="Times New Roman"/>
          <w:color w:val="auto"/>
          <w:sz w:val="24"/>
          <w:szCs w:val="24"/>
        </w:rPr>
        <w:t xml:space="preserve">onal background, my </w:t>
      </w:r>
      <w:r>
        <w:rPr>
          <w:rFonts w:ascii="Times New Roman" w:hAnsi="Times New Roman" w:cs="Times New Roman"/>
          <w:color w:val="auto"/>
          <w:sz w:val="24"/>
          <w:szCs w:val="24"/>
        </w:rPr>
        <w:t>identity and my role as a provider of professional development opportunities.</w:t>
      </w:r>
      <w:r w:rsidRPr="00734BF7">
        <w:rPr>
          <w:rFonts w:ascii="Times New Roman" w:hAnsi="Times New Roman" w:cs="Times New Roman"/>
          <w:color w:val="auto"/>
          <w:sz w:val="24"/>
          <w:szCs w:val="24"/>
        </w:rPr>
        <w:t xml:space="preserve"> </w:t>
      </w:r>
      <w:r w:rsidR="006B3DED">
        <w:rPr>
          <w:rFonts w:ascii="Times New Roman" w:hAnsi="Times New Roman" w:cs="Times New Roman"/>
          <w:color w:val="auto"/>
          <w:sz w:val="24"/>
          <w:szCs w:val="24"/>
        </w:rPr>
        <w:t xml:space="preserve"> </w:t>
      </w:r>
      <w:r w:rsidR="00B1256B" w:rsidRPr="00734BF7">
        <w:rPr>
          <w:rFonts w:ascii="Times New Roman" w:hAnsi="Times New Roman" w:cs="Times New Roman"/>
          <w:color w:val="auto"/>
          <w:sz w:val="24"/>
          <w:szCs w:val="24"/>
        </w:rPr>
        <w:t>I am enrolled upon a doctoral programme which is intended to support education professionals with</w:t>
      </w:r>
      <w:r w:rsidR="00B1256B">
        <w:rPr>
          <w:rFonts w:ascii="Times New Roman" w:hAnsi="Times New Roman" w:cs="Times New Roman"/>
          <w:color w:val="auto"/>
          <w:sz w:val="18"/>
          <w:szCs w:val="18"/>
          <w:shd w:val="clear" w:color="auto" w:fill="FFFFFF"/>
        </w:rPr>
        <w:t xml:space="preserve"> </w:t>
      </w:r>
      <w:r w:rsidR="00B1256B" w:rsidRPr="00734BF7">
        <w:rPr>
          <w:rFonts w:ascii="Times New Roman" w:hAnsi="Times New Roman" w:cs="Times New Roman"/>
          <w:color w:val="auto"/>
          <w:sz w:val="24"/>
          <w:szCs w:val="24"/>
          <w:shd w:val="clear" w:color="auto" w:fill="FFFFFF"/>
        </w:rPr>
        <w:t>‘extending their understanding and improving practice in their schools and educational systems through researching and theorising policy and practice (‘Doctor of Education Programme,’ 2015).’</w:t>
      </w:r>
      <w:r w:rsidR="008A4AE2">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I can only seek to improve </w:t>
      </w:r>
      <w:r w:rsidR="00E121E6">
        <w:rPr>
          <w:rFonts w:ascii="Times New Roman" w:hAnsi="Times New Roman" w:cs="Times New Roman"/>
          <w:color w:val="auto"/>
          <w:sz w:val="24"/>
          <w:szCs w:val="24"/>
        </w:rPr>
        <w:t xml:space="preserve">and understand </w:t>
      </w:r>
      <w:r>
        <w:rPr>
          <w:rFonts w:ascii="Times New Roman" w:hAnsi="Times New Roman" w:cs="Times New Roman"/>
          <w:color w:val="auto"/>
          <w:sz w:val="24"/>
          <w:szCs w:val="24"/>
        </w:rPr>
        <w:t>my practice by practising</w:t>
      </w:r>
      <w:r w:rsidR="00E121E6">
        <w:rPr>
          <w:rFonts w:ascii="Times New Roman" w:hAnsi="Times New Roman" w:cs="Times New Roman"/>
          <w:color w:val="auto"/>
          <w:sz w:val="24"/>
          <w:szCs w:val="24"/>
        </w:rPr>
        <w:t xml:space="preserve"> and reflecting upon it, s</w:t>
      </w:r>
      <w:r w:rsidR="00B1256B">
        <w:rPr>
          <w:rFonts w:ascii="Times New Roman" w:hAnsi="Times New Roman" w:cs="Times New Roman"/>
          <w:color w:val="auto"/>
          <w:sz w:val="24"/>
          <w:szCs w:val="24"/>
        </w:rPr>
        <w:t xml:space="preserve">o </w:t>
      </w:r>
      <w:r>
        <w:rPr>
          <w:rFonts w:ascii="Times New Roman" w:hAnsi="Times New Roman" w:cs="Times New Roman"/>
          <w:color w:val="auto"/>
          <w:sz w:val="24"/>
          <w:szCs w:val="24"/>
        </w:rPr>
        <w:t xml:space="preserve">it is that </w:t>
      </w:r>
      <w:r w:rsidR="00B1256B">
        <w:rPr>
          <w:rFonts w:ascii="Times New Roman" w:hAnsi="Times New Roman" w:cs="Times New Roman"/>
          <w:color w:val="auto"/>
          <w:sz w:val="24"/>
          <w:szCs w:val="24"/>
        </w:rPr>
        <w:t>my research i</w:t>
      </w:r>
      <w:r>
        <w:rPr>
          <w:rFonts w:ascii="Times New Roman" w:hAnsi="Times New Roman" w:cs="Times New Roman"/>
          <w:color w:val="auto"/>
          <w:sz w:val="24"/>
          <w:szCs w:val="24"/>
        </w:rPr>
        <w:t>s morally driven</w:t>
      </w:r>
      <w:r w:rsidR="00B1256B">
        <w:rPr>
          <w:rFonts w:ascii="Times New Roman" w:hAnsi="Times New Roman" w:cs="Times New Roman"/>
          <w:color w:val="auto"/>
          <w:sz w:val="24"/>
          <w:szCs w:val="24"/>
        </w:rPr>
        <w:t xml:space="preserve"> and action-based in nature.</w:t>
      </w:r>
    </w:p>
    <w:p w:rsidR="00011132" w:rsidRDefault="00011132" w:rsidP="007F5EDD">
      <w:pPr>
        <w:spacing w:line="360" w:lineRule="auto"/>
        <w:ind w:left="0"/>
        <w:jc w:val="both"/>
        <w:rPr>
          <w:rFonts w:ascii="Times New Roman" w:hAnsi="Times New Roman" w:cs="Times New Roman"/>
          <w:color w:val="auto"/>
          <w:sz w:val="24"/>
          <w:szCs w:val="24"/>
        </w:rPr>
      </w:pPr>
    </w:p>
    <w:p w:rsidR="00011132" w:rsidRPr="00011132" w:rsidRDefault="00011132" w:rsidP="00416DD5">
      <w:pPr>
        <w:spacing w:line="360" w:lineRule="auto"/>
        <w:ind w:left="0"/>
        <w:jc w:val="both"/>
        <w:rPr>
          <w:rFonts w:ascii="Times New Roman" w:hAnsi="Times New Roman" w:cs="Times New Roman"/>
          <w:b/>
          <w:color w:val="auto"/>
          <w:sz w:val="24"/>
          <w:szCs w:val="24"/>
        </w:rPr>
      </w:pPr>
      <w:r w:rsidRPr="00011132">
        <w:rPr>
          <w:rFonts w:ascii="Times New Roman" w:hAnsi="Times New Roman" w:cs="Times New Roman"/>
          <w:b/>
          <w:color w:val="auto"/>
          <w:sz w:val="24"/>
          <w:szCs w:val="24"/>
        </w:rPr>
        <w:t>My concern</w:t>
      </w:r>
    </w:p>
    <w:p w:rsidR="00011132" w:rsidRDefault="00011132" w:rsidP="00416DD5">
      <w:pPr>
        <w:spacing w:line="360" w:lineRule="auto"/>
        <w:ind w:left="0"/>
        <w:jc w:val="both"/>
        <w:rPr>
          <w:rFonts w:ascii="Times New Roman" w:hAnsi="Times New Roman" w:cs="Times New Roman"/>
          <w:color w:val="auto"/>
          <w:sz w:val="24"/>
          <w:szCs w:val="24"/>
        </w:rPr>
      </w:pPr>
    </w:p>
    <w:p w:rsidR="00416DD5" w:rsidRPr="00734BF7" w:rsidRDefault="00416DD5" w:rsidP="00416DD5">
      <w:pPr>
        <w:spacing w:line="360" w:lineRule="auto"/>
        <w:ind w:left="0"/>
        <w:jc w:val="both"/>
        <w:rPr>
          <w:rFonts w:ascii="Times New Roman" w:hAnsi="Times New Roman" w:cs="Times New Roman"/>
          <w:color w:val="auto"/>
          <w:sz w:val="24"/>
          <w:szCs w:val="24"/>
        </w:rPr>
      </w:pPr>
      <w:r w:rsidRPr="00734BF7">
        <w:rPr>
          <w:rFonts w:ascii="Times New Roman" w:hAnsi="Times New Roman" w:cs="Times New Roman"/>
          <w:color w:val="auto"/>
          <w:sz w:val="24"/>
          <w:szCs w:val="24"/>
        </w:rPr>
        <w:t>The stimulus for my doctoral research proposal was conversations with a range of early years educators.  I was puzzled by the array of experiences, emotions and attitudes that EYEs expressed when discussing their work with young children.  For some EYEs, recent policy change and innovations were exciting; opportunities to acquire professional status were to be embraced and hours outside of contracted time were spent finding and making resources to enrich children’s learning.  Others were confused about change within the sector, revised frameworks and non-statutory frameworks, with one EYE saying</w:t>
      </w:r>
    </w:p>
    <w:p w:rsidR="00416DD5" w:rsidRPr="00734BF7" w:rsidRDefault="00416DD5" w:rsidP="00416DD5">
      <w:pPr>
        <w:spacing w:line="360" w:lineRule="auto"/>
        <w:ind w:left="0" w:firstLine="720"/>
        <w:jc w:val="both"/>
        <w:rPr>
          <w:rFonts w:ascii="Times New Roman" w:hAnsi="Times New Roman" w:cs="Times New Roman"/>
          <w:i/>
          <w:color w:val="auto"/>
          <w:sz w:val="24"/>
          <w:szCs w:val="24"/>
        </w:rPr>
      </w:pPr>
    </w:p>
    <w:p w:rsidR="00416DD5" w:rsidRPr="00734BF7" w:rsidRDefault="00416DD5" w:rsidP="00416DD5">
      <w:pPr>
        <w:spacing w:line="360" w:lineRule="auto"/>
        <w:ind w:left="0" w:firstLine="720"/>
        <w:jc w:val="both"/>
        <w:rPr>
          <w:rFonts w:ascii="Times New Roman" w:hAnsi="Times New Roman" w:cs="Times New Roman"/>
          <w:i/>
          <w:color w:val="auto"/>
          <w:sz w:val="24"/>
          <w:szCs w:val="24"/>
        </w:rPr>
      </w:pPr>
      <w:r w:rsidRPr="00734BF7">
        <w:rPr>
          <w:rFonts w:ascii="Times New Roman" w:hAnsi="Times New Roman" w:cs="Times New Roman"/>
          <w:i/>
          <w:color w:val="auto"/>
          <w:sz w:val="24"/>
          <w:szCs w:val="24"/>
        </w:rPr>
        <w:t>If they would tell me what to do I’d just do it.</w:t>
      </w:r>
    </w:p>
    <w:p w:rsidR="00416DD5" w:rsidRPr="00734BF7" w:rsidRDefault="00416DD5" w:rsidP="00416DD5">
      <w:pPr>
        <w:spacing w:line="360" w:lineRule="auto"/>
        <w:ind w:left="0"/>
        <w:jc w:val="both"/>
        <w:rPr>
          <w:rFonts w:ascii="Times New Roman" w:hAnsi="Times New Roman" w:cs="Times New Roman"/>
          <w:color w:val="auto"/>
          <w:sz w:val="24"/>
          <w:szCs w:val="24"/>
        </w:rPr>
      </w:pPr>
    </w:p>
    <w:p w:rsidR="00416DD5" w:rsidRPr="00734BF7" w:rsidRDefault="00416DD5" w:rsidP="00416DD5">
      <w:pPr>
        <w:spacing w:line="360" w:lineRule="auto"/>
        <w:ind w:left="0"/>
        <w:jc w:val="both"/>
        <w:rPr>
          <w:rFonts w:ascii="Times New Roman" w:hAnsi="Times New Roman" w:cs="Times New Roman"/>
          <w:color w:val="auto"/>
          <w:sz w:val="24"/>
          <w:szCs w:val="24"/>
        </w:rPr>
      </w:pPr>
      <w:r w:rsidRPr="00734BF7">
        <w:rPr>
          <w:rFonts w:ascii="Times New Roman" w:hAnsi="Times New Roman" w:cs="Times New Roman"/>
          <w:color w:val="auto"/>
          <w:sz w:val="24"/>
          <w:szCs w:val="24"/>
        </w:rPr>
        <w:t xml:space="preserve">Perceptions about increasingly intensified working conditions and downward pressure to ensure children were prepared for ‘formal’ schooling appeared for many to result in </w:t>
      </w:r>
      <w:r w:rsidR="00ED209D">
        <w:rPr>
          <w:rFonts w:ascii="Times New Roman" w:hAnsi="Times New Roman" w:cs="Times New Roman"/>
          <w:color w:val="auto"/>
          <w:sz w:val="24"/>
          <w:szCs w:val="24"/>
        </w:rPr>
        <w:t xml:space="preserve">some degree of </w:t>
      </w:r>
      <w:r w:rsidRPr="00734BF7">
        <w:rPr>
          <w:rFonts w:ascii="Times New Roman" w:hAnsi="Times New Roman" w:cs="Times New Roman"/>
          <w:color w:val="auto"/>
          <w:sz w:val="24"/>
          <w:szCs w:val="24"/>
        </w:rPr>
        <w:t>dis</w:t>
      </w:r>
      <w:r w:rsidR="00D94FC2">
        <w:rPr>
          <w:rFonts w:ascii="Times New Roman" w:hAnsi="Times New Roman" w:cs="Times New Roman"/>
          <w:color w:val="auto"/>
          <w:sz w:val="24"/>
          <w:szCs w:val="24"/>
        </w:rPr>
        <w:t>illusionment with their role, whilst others reported</w:t>
      </w:r>
      <w:r w:rsidRPr="00734BF7">
        <w:rPr>
          <w:rFonts w:ascii="Times New Roman" w:hAnsi="Times New Roman" w:cs="Times New Roman"/>
          <w:color w:val="auto"/>
          <w:sz w:val="24"/>
          <w:szCs w:val="24"/>
        </w:rPr>
        <w:t xml:space="preserve"> feelings of inadequacy and a</w:t>
      </w:r>
      <w:r w:rsidR="00D94FC2">
        <w:rPr>
          <w:rFonts w:ascii="Times New Roman" w:hAnsi="Times New Roman" w:cs="Times New Roman"/>
          <w:color w:val="auto"/>
          <w:sz w:val="24"/>
          <w:szCs w:val="24"/>
        </w:rPr>
        <w:t>t times a</w:t>
      </w:r>
      <w:r w:rsidRPr="00734BF7">
        <w:rPr>
          <w:rFonts w:ascii="Times New Roman" w:hAnsi="Times New Roman" w:cs="Times New Roman"/>
          <w:color w:val="auto"/>
          <w:sz w:val="24"/>
          <w:szCs w:val="24"/>
        </w:rPr>
        <w:t xml:space="preserve"> loss of control in their daily work.</w:t>
      </w:r>
    </w:p>
    <w:p w:rsidR="003359D3" w:rsidRDefault="003359D3" w:rsidP="00605DAB">
      <w:pPr>
        <w:spacing w:line="360" w:lineRule="auto"/>
        <w:ind w:left="0"/>
        <w:jc w:val="both"/>
        <w:rPr>
          <w:rFonts w:ascii="Times New Roman" w:hAnsi="Times New Roman" w:cs="Times New Roman"/>
          <w:sz w:val="24"/>
          <w:szCs w:val="24"/>
        </w:rPr>
      </w:pPr>
    </w:p>
    <w:p w:rsidR="00F678D7" w:rsidRDefault="00F678D7" w:rsidP="00E32675">
      <w:pPr>
        <w:tabs>
          <w:tab w:val="left" w:pos="2985"/>
        </w:tabs>
        <w:autoSpaceDE w:val="0"/>
        <w:autoSpaceDN w:val="0"/>
        <w:adjustRightInd w:val="0"/>
        <w:spacing w:line="360" w:lineRule="auto"/>
        <w:ind w:left="0"/>
        <w:jc w:val="both"/>
        <w:rPr>
          <w:rFonts w:ascii="Times New Roman" w:hAnsi="Times New Roman" w:cs="Times New Roman"/>
          <w:b/>
          <w:sz w:val="24"/>
          <w:szCs w:val="24"/>
        </w:rPr>
      </w:pPr>
    </w:p>
    <w:p w:rsidR="00F678D7" w:rsidRDefault="00F678D7" w:rsidP="00E32675">
      <w:pPr>
        <w:tabs>
          <w:tab w:val="left" w:pos="2985"/>
        </w:tabs>
        <w:autoSpaceDE w:val="0"/>
        <w:autoSpaceDN w:val="0"/>
        <w:adjustRightInd w:val="0"/>
        <w:spacing w:line="360" w:lineRule="auto"/>
        <w:ind w:left="0"/>
        <w:jc w:val="both"/>
        <w:rPr>
          <w:rFonts w:ascii="Times New Roman" w:hAnsi="Times New Roman" w:cs="Times New Roman"/>
          <w:b/>
          <w:sz w:val="24"/>
          <w:szCs w:val="24"/>
        </w:rPr>
      </w:pPr>
    </w:p>
    <w:p w:rsidR="00F678D7" w:rsidRDefault="00F678D7" w:rsidP="00E32675">
      <w:pPr>
        <w:tabs>
          <w:tab w:val="left" w:pos="2985"/>
        </w:tabs>
        <w:autoSpaceDE w:val="0"/>
        <w:autoSpaceDN w:val="0"/>
        <w:adjustRightInd w:val="0"/>
        <w:spacing w:line="360" w:lineRule="auto"/>
        <w:ind w:left="0"/>
        <w:jc w:val="both"/>
        <w:rPr>
          <w:rFonts w:ascii="Times New Roman" w:hAnsi="Times New Roman" w:cs="Times New Roman"/>
          <w:b/>
          <w:sz w:val="24"/>
          <w:szCs w:val="24"/>
        </w:rPr>
      </w:pPr>
    </w:p>
    <w:p w:rsidR="00EE0FE8" w:rsidRPr="00EE0FE8" w:rsidRDefault="00EE0FE8" w:rsidP="00E32675">
      <w:pPr>
        <w:tabs>
          <w:tab w:val="left" w:pos="2985"/>
        </w:tabs>
        <w:autoSpaceDE w:val="0"/>
        <w:autoSpaceDN w:val="0"/>
        <w:adjustRightInd w:val="0"/>
        <w:spacing w:line="360" w:lineRule="auto"/>
        <w:ind w:left="0"/>
        <w:jc w:val="both"/>
        <w:rPr>
          <w:rFonts w:ascii="Times New Roman" w:hAnsi="Times New Roman" w:cs="Times New Roman"/>
          <w:b/>
          <w:sz w:val="24"/>
          <w:szCs w:val="24"/>
        </w:rPr>
      </w:pPr>
      <w:r w:rsidRPr="00EE0FE8">
        <w:rPr>
          <w:rFonts w:ascii="Times New Roman" w:hAnsi="Times New Roman" w:cs="Times New Roman"/>
          <w:b/>
          <w:sz w:val="24"/>
          <w:szCs w:val="24"/>
        </w:rPr>
        <w:t>Conceptualising early years educators professional identity</w:t>
      </w:r>
    </w:p>
    <w:p w:rsidR="00734BF7" w:rsidRDefault="00734BF7" w:rsidP="00E32675">
      <w:pPr>
        <w:tabs>
          <w:tab w:val="left" w:pos="2985"/>
        </w:tabs>
        <w:autoSpaceDE w:val="0"/>
        <w:autoSpaceDN w:val="0"/>
        <w:adjustRightInd w:val="0"/>
        <w:spacing w:line="360" w:lineRule="auto"/>
        <w:ind w:left="0"/>
        <w:jc w:val="both"/>
        <w:rPr>
          <w:rFonts w:ascii="Times New Roman" w:hAnsi="Times New Roman" w:cs="Times New Roman"/>
          <w:sz w:val="24"/>
          <w:szCs w:val="24"/>
        </w:rPr>
      </w:pPr>
    </w:p>
    <w:p w:rsidR="00C6282F" w:rsidRPr="008D387E" w:rsidRDefault="00E32675" w:rsidP="00F72D83">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stories </w:t>
      </w:r>
      <w:r w:rsidR="00EE0FE8">
        <w:rPr>
          <w:rFonts w:ascii="Times New Roman" w:hAnsi="Times New Roman" w:cs="Times New Roman"/>
          <w:sz w:val="24"/>
          <w:szCs w:val="24"/>
        </w:rPr>
        <w:t xml:space="preserve">from </w:t>
      </w:r>
      <w:r>
        <w:rPr>
          <w:rFonts w:ascii="Times New Roman" w:hAnsi="Times New Roman" w:cs="Times New Roman"/>
          <w:sz w:val="24"/>
          <w:szCs w:val="24"/>
        </w:rPr>
        <w:t>and discussions with EYEs</w:t>
      </w:r>
      <w:r w:rsidR="00657A08">
        <w:rPr>
          <w:rFonts w:ascii="Times New Roman" w:hAnsi="Times New Roman" w:cs="Times New Roman"/>
          <w:sz w:val="24"/>
          <w:szCs w:val="24"/>
        </w:rPr>
        <w:t xml:space="preserve"> </w:t>
      </w:r>
      <w:r w:rsidR="008D387E">
        <w:rPr>
          <w:rFonts w:ascii="Times New Roman" w:hAnsi="Times New Roman" w:cs="Times New Roman"/>
          <w:sz w:val="24"/>
          <w:szCs w:val="24"/>
        </w:rPr>
        <w:t>appear to indicate</w:t>
      </w:r>
      <w:r w:rsidR="0088359F">
        <w:rPr>
          <w:rFonts w:ascii="Times New Roman" w:hAnsi="Times New Roman" w:cs="Times New Roman"/>
          <w:sz w:val="24"/>
          <w:szCs w:val="24"/>
        </w:rPr>
        <w:t xml:space="preserve"> these practitioners’</w:t>
      </w:r>
      <w:r w:rsidR="00F2107C">
        <w:rPr>
          <w:rFonts w:ascii="Times New Roman" w:hAnsi="Times New Roman" w:cs="Times New Roman"/>
          <w:sz w:val="24"/>
          <w:szCs w:val="24"/>
        </w:rPr>
        <w:t xml:space="preserve"> sense of professional identity</w:t>
      </w:r>
      <w:r w:rsidR="0088359F">
        <w:rPr>
          <w:rFonts w:ascii="Times New Roman" w:hAnsi="Times New Roman" w:cs="Times New Roman"/>
          <w:sz w:val="24"/>
          <w:szCs w:val="24"/>
        </w:rPr>
        <w:t>.</w:t>
      </w:r>
      <w:r w:rsidR="008A4AE2">
        <w:rPr>
          <w:rFonts w:ascii="Times New Roman" w:hAnsi="Times New Roman" w:cs="Times New Roman"/>
          <w:sz w:val="24"/>
          <w:szCs w:val="24"/>
        </w:rPr>
        <w:t xml:space="preserve"> </w:t>
      </w:r>
      <w:r w:rsidR="006B3DED">
        <w:rPr>
          <w:rFonts w:ascii="Times New Roman" w:hAnsi="Times New Roman" w:cs="Times New Roman"/>
          <w:sz w:val="24"/>
          <w:szCs w:val="24"/>
        </w:rPr>
        <w:t xml:space="preserve"> </w:t>
      </w:r>
      <w:r w:rsidR="008A4AE2">
        <w:rPr>
          <w:rFonts w:ascii="Times New Roman" w:hAnsi="Times New Roman" w:cs="Times New Roman"/>
          <w:sz w:val="24"/>
          <w:szCs w:val="24"/>
        </w:rPr>
        <w:t>Although</w:t>
      </w:r>
      <w:r w:rsidR="00F2107C">
        <w:rPr>
          <w:rFonts w:ascii="Times New Roman" w:hAnsi="Times New Roman" w:cs="Times New Roman"/>
          <w:sz w:val="24"/>
          <w:szCs w:val="24"/>
        </w:rPr>
        <w:t xml:space="preserve"> </w:t>
      </w:r>
      <w:r w:rsidR="002A3376">
        <w:rPr>
          <w:rFonts w:ascii="Times New Roman" w:hAnsi="Times New Roman" w:cs="Times New Roman"/>
          <w:sz w:val="24"/>
          <w:szCs w:val="24"/>
        </w:rPr>
        <w:t>professional identity</w:t>
      </w:r>
      <w:r w:rsidR="00F2107C">
        <w:rPr>
          <w:rFonts w:ascii="Times New Roman" w:hAnsi="Times New Roman" w:cs="Times New Roman"/>
          <w:sz w:val="24"/>
          <w:szCs w:val="24"/>
        </w:rPr>
        <w:t xml:space="preserve"> might be defined as</w:t>
      </w:r>
      <w:r w:rsidR="002A3376">
        <w:rPr>
          <w:rFonts w:ascii="Times New Roman" w:hAnsi="Times New Roman" w:cs="Times New Roman"/>
          <w:sz w:val="24"/>
          <w:szCs w:val="24"/>
        </w:rPr>
        <w:t xml:space="preserve"> </w:t>
      </w:r>
      <w:r w:rsidR="00F72D83" w:rsidRPr="00C07635">
        <w:rPr>
          <w:rFonts w:ascii="Times New Roman" w:hAnsi="Times New Roman" w:cs="Times New Roman"/>
          <w:sz w:val="24"/>
          <w:szCs w:val="24"/>
        </w:rPr>
        <w:t>one’s professional self-concept</w:t>
      </w:r>
      <w:r w:rsidR="00585972">
        <w:rPr>
          <w:rFonts w:ascii="Times New Roman" w:hAnsi="Times New Roman" w:cs="Times New Roman"/>
          <w:sz w:val="24"/>
          <w:szCs w:val="24"/>
        </w:rPr>
        <w:t>,</w:t>
      </w:r>
      <w:r w:rsidR="00F72D83" w:rsidRPr="00C07635">
        <w:rPr>
          <w:rFonts w:ascii="Times New Roman" w:hAnsi="Times New Roman" w:cs="Times New Roman"/>
          <w:sz w:val="24"/>
          <w:szCs w:val="24"/>
        </w:rPr>
        <w:t xml:space="preserve"> based on multiple attributes, beliefs, values and mot</w:t>
      </w:r>
      <w:r w:rsidR="002A3376">
        <w:rPr>
          <w:rFonts w:ascii="Times New Roman" w:hAnsi="Times New Roman" w:cs="Times New Roman"/>
          <w:sz w:val="24"/>
          <w:szCs w:val="24"/>
        </w:rPr>
        <w:t>i</w:t>
      </w:r>
      <w:r w:rsidR="00B93FAC">
        <w:rPr>
          <w:rFonts w:ascii="Times New Roman" w:hAnsi="Times New Roman" w:cs="Times New Roman"/>
          <w:sz w:val="24"/>
          <w:szCs w:val="24"/>
        </w:rPr>
        <w:t>ves (Ibarra, 1999</w:t>
      </w:r>
      <w:r w:rsidR="00F2107C">
        <w:rPr>
          <w:rFonts w:ascii="Times New Roman" w:hAnsi="Times New Roman" w:cs="Times New Roman"/>
          <w:sz w:val="24"/>
          <w:szCs w:val="24"/>
        </w:rPr>
        <w:t>)</w:t>
      </w:r>
      <w:r w:rsidR="008A4AE2">
        <w:rPr>
          <w:rFonts w:ascii="Times New Roman" w:hAnsi="Times New Roman" w:cs="Times New Roman"/>
          <w:sz w:val="24"/>
          <w:szCs w:val="24"/>
        </w:rPr>
        <w:t>,</w:t>
      </w:r>
      <w:r w:rsidR="00F2107C">
        <w:rPr>
          <w:rFonts w:ascii="Times New Roman" w:hAnsi="Times New Roman" w:cs="Times New Roman"/>
          <w:sz w:val="24"/>
          <w:szCs w:val="24"/>
        </w:rPr>
        <w:t xml:space="preserve"> the concept of</w:t>
      </w:r>
      <w:r w:rsidR="002A3376">
        <w:rPr>
          <w:rFonts w:ascii="Times New Roman" w:hAnsi="Times New Roman" w:cs="Times New Roman"/>
          <w:sz w:val="24"/>
          <w:szCs w:val="24"/>
        </w:rPr>
        <w:t xml:space="preserve"> is not straightforward. </w:t>
      </w:r>
      <w:r w:rsidR="006B3DED">
        <w:rPr>
          <w:rFonts w:ascii="Times New Roman" w:hAnsi="Times New Roman" w:cs="Times New Roman"/>
          <w:sz w:val="24"/>
          <w:szCs w:val="24"/>
        </w:rPr>
        <w:t xml:space="preserve"> </w:t>
      </w:r>
      <w:r w:rsidR="00C6282F">
        <w:rPr>
          <w:rFonts w:ascii="Times New Roman" w:hAnsi="Times New Roman" w:cs="Times New Roman"/>
          <w:sz w:val="24"/>
          <w:szCs w:val="24"/>
        </w:rPr>
        <w:t>It</w:t>
      </w:r>
      <w:r w:rsidR="00F72D83" w:rsidRPr="00064179">
        <w:rPr>
          <w:rFonts w:ascii="Times New Roman" w:eastAsiaTheme="minorEastAsia" w:hAnsi="Times New Roman" w:cs="Times New Roman"/>
          <w:color w:val="auto"/>
          <w:sz w:val="24"/>
          <w:szCs w:val="24"/>
          <w:lang w:eastAsia="en-GB"/>
        </w:rPr>
        <w:t xml:space="preserve"> is not simply a matter of a role being adopted for instrumental reasons in the context of an occupation. It is not</w:t>
      </w:r>
      <w:r w:rsidR="008D387E">
        <w:rPr>
          <w:rFonts w:ascii="Times New Roman" w:eastAsiaTheme="minorEastAsia" w:hAnsi="Times New Roman" w:cs="Times New Roman"/>
          <w:color w:val="auto"/>
          <w:sz w:val="24"/>
          <w:szCs w:val="24"/>
          <w:lang w:eastAsia="en-GB"/>
        </w:rPr>
        <w:t xml:space="preserve"> merely</w:t>
      </w:r>
      <w:r w:rsidR="00F72D83" w:rsidRPr="00064179">
        <w:rPr>
          <w:rFonts w:ascii="Times New Roman" w:eastAsiaTheme="minorEastAsia" w:hAnsi="Times New Roman" w:cs="Times New Roman"/>
          <w:color w:val="auto"/>
          <w:sz w:val="24"/>
          <w:szCs w:val="24"/>
          <w:lang w:eastAsia="en-GB"/>
        </w:rPr>
        <w:t xml:space="preserve"> the sum total of attributes, beliefs, and values used to define people in specialised, skill- and education-based occupations or vocations (Benvenist</w:t>
      </w:r>
      <w:r w:rsidR="00585972">
        <w:rPr>
          <w:rFonts w:ascii="Times New Roman" w:eastAsiaTheme="minorEastAsia" w:hAnsi="Times New Roman" w:cs="Times New Roman"/>
          <w:color w:val="auto"/>
          <w:sz w:val="24"/>
          <w:szCs w:val="24"/>
          <w:lang w:eastAsia="en-GB"/>
        </w:rPr>
        <w:t>e, 1987; Ibarra, 1999).</w:t>
      </w:r>
      <w:r w:rsidR="008A4AE2">
        <w:rPr>
          <w:rFonts w:ascii="Times New Roman" w:eastAsiaTheme="minorEastAsia" w:hAnsi="Times New Roman" w:cs="Times New Roman"/>
          <w:color w:val="auto"/>
          <w:sz w:val="24"/>
          <w:szCs w:val="24"/>
          <w:lang w:eastAsia="en-GB"/>
        </w:rPr>
        <w:t xml:space="preserve"> </w:t>
      </w:r>
      <w:r w:rsidR="00585972">
        <w:rPr>
          <w:rFonts w:ascii="Times New Roman" w:eastAsiaTheme="minorEastAsia" w:hAnsi="Times New Roman" w:cs="Times New Roman"/>
          <w:color w:val="auto"/>
          <w:sz w:val="24"/>
          <w:szCs w:val="24"/>
          <w:lang w:eastAsia="en-GB"/>
        </w:rPr>
        <w:t xml:space="preserve"> I</w:t>
      </w:r>
      <w:r w:rsidR="00F72D83" w:rsidRPr="00064179">
        <w:rPr>
          <w:rFonts w:ascii="Times New Roman" w:eastAsiaTheme="minorEastAsia" w:hAnsi="Times New Roman" w:cs="Times New Roman"/>
          <w:color w:val="auto"/>
          <w:sz w:val="24"/>
          <w:szCs w:val="24"/>
          <w:lang w:eastAsia="en-GB"/>
        </w:rPr>
        <w:t xml:space="preserve">t is about who we are rather than the part we are playing.  </w:t>
      </w:r>
    </w:p>
    <w:p w:rsidR="00C6282F" w:rsidRDefault="00C6282F" w:rsidP="00F72D83">
      <w:pPr>
        <w:spacing w:line="360" w:lineRule="auto"/>
        <w:ind w:left="0"/>
        <w:jc w:val="both"/>
        <w:rPr>
          <w:rFonts w:ascii="Times New Roman" w:eastAsiaTheme="minorEastAsia" w:hAnsi="Times New Roman" w:cs="Times New Roman"/>
          <w:color w:val="auto"/>
          <w:sz w:val="24"/>
          <w:szCs w:val="24"/>
          <w:lang w:eastAsia="en-GB"/>
        </w:rPr>
      </w:pPr>
    </w:p>
    <w:p w:rsidR="00F72D83" w:rsidRDefault="008A4AE2" w:rsidP="00F72D83">
      <w:pPr>
        <w:spacing w:line="360" w:lineRule="auto"/>
        <w:ind w:left="0"/>
        <w:jc w:val="both"/>
        <w:rPr>
          <w:rFonts w:ascii="Times New Roman" w:eastAsiaTheme="minorEastAsia" w:hAnsi="Times New Roman" w:cs="Times New Roman"/>
          <w:color w:val="auto"/>
          <w:sz w:val="24"/>
          <w:szCs w:val="24"/>
          <w:lang w:eastAsia="en-GB"/>
        </w:rPr>
      </w:pPr>
      <w:r>
        <w:rPr>
          <w:rFonts w:ascii="Times New Roman" w:eastAsiaTheme="minorEastAsia" w:hAnsi="Times New Roman" w:cs="Times New Roman"/>
          <w:color w:val="auto"/>
          <w:sz w:val="24"/>
          <w:szCs w:val="24"/>
          <w:lang w:eastAsia="en-GB"/>
        </w:rPr>
        <w:t>Each EYE</w:t>
      </w:r>
      <w:r w:rsidR="00F72D83" w:rsidRPr="00064179">
        <w:rPr>
          <w:rFonts w:ascii="Times New Roman" w:eastAsiaTheme="minorEastAsia" w:hAnsi="Times New Roman" w:cs="Times New Roman"/>
          <w:color w:val="auto"/>
          <w:sz w:val="24"/>
          <w:szCs w:val="24"/>
          <w:lang w:eastAsia="en-GB"/>
        </w:rPr>
        <w:t xml:space="preserve">’s professional identity is bound to be unique on the grounds that there are many antecedent and contributory factors. </w:t>
      </w:r>
      <w:r w:rsidR="006B3DED">
        <w:rPr>
          <w:rFonts w:ascii="Times New Roman" w:eastAsiaTheme="minorEastAsia" w:hAnsi="Times New Roman" w:cs="Times New Roman"/>
          <w:color w:val="auto"/>
          <w:sz w:val="24"/>
          <w:szCs w:val="24"/>
          <w:lang w:eastAsia="en-GB"/>
        </w:rPr>
        <w:t xml:space="preserve"> </w:t>
      </w:r>
      <w:r w:rsidR="00F72D83" w:rsidRPr="00064179">
        <w:rPr>
          <w:rFonts w:ascii="Times New Roman" w:eastAsiaTheme="minorEastAsia" w:hAnsi="Times New Roman" w:cs="Times New Roman"/>
          <w:color w:val="auto"/>
          <w:sz w:val="24"/>
          <w:szCs w:val="24"/>
          <w:lang w:eastAsia="en-GB"/>
        </w:rPr>
        <w:t xml:space="preserve">It has long been argued that </w:t>
      </w:r>
      <w:r w:rsidR="00F72D83" w:rsidRPr="00064179">
        <w:rPr>
          <w:rFonts w:ascii="Times New Roman" w:eastAsiaTheme="minorEastAsia" w:hAnsi="Times New Roman" w:cs="Times New Roman"/>
          <w:sz w:val="24"/>
          <w:szCs w:val="24"/>
          <w:lang w:eastAsia="en-GB"/>
        </w:rPr>
        <w:t xml:space="preserve">identity is always bound to be a ‘work in progress’ rather than a fixed state (Erikson, 1975). </w:t>
      </w:r>
      <w:r w:rsidR="006B3DED">
        <w:rPr>
          <w:rFonts w:ascii="Times New Roman" w:eastAsiaTheme="minorEastAsia" w:hAnsi="Times New Roman" w:cs="Times New Roman"/>
          <w:sz w:val="24"/>
          <w:szCs w:val="24"/>
          <w:lang w:eastAsia="en-GB"/>
        </w:rPr>
        <w:t xml:space="preserve"> </w:t>
      </w:r>
      <w:r w:rsidR="00F72D83" w:rsidRPr="00064179">
        <w:rPr>
          <w:rFonts w:ascii="Times New Roman" w:eastAsiaTheme="minorEastAsia" w:hAnsi="Times New Roman" w:cs="Times New Roman"/>
          <w:sz w:val="24"/>
          <w:szCs w:val="24"/>
          <w:lang w:eastAsia="en-GB"/>
        </w:rPr>
        <w:t xml:space="preserve">A comprehensive review of the literature on teachers’ professional identity supports this idea of identification being </w:t>
      </w:r>
      <w:r w:rsidR="00F72D83" w:rsidRPr="00064179">
        <w:rPr>
          <w:rFonts w:ascii="Times New Roman" w:eastAsiaTheme="minorEastAsia" w:hAnsi="Times New Roman" w:cs="Times New Roman"/>
          <w:color w:val="auto"/>
          <w:sz w:val="24"/>
          <w:szCs w:val="24"/>
          <w:lang w:eastAsia="en-GB"/>
        </w:rPr>
        <w:t xml:space="preserve">an ongoing process of interpretation and reinterpretation of experiences </w:t>
      </w:r>
      <w:r w:rsidR="00F72D83" w:rsidRPr="00064179">
        <w:rPr>
          <w:rFonts w:ascii="Times New Roman" w:eastAsiaTheme="minorEastAsia" w:hAnsi="Times New Roman" w:cs="Times New Roman"/>
          <w:sz w:val="24"/>
          <w:szCs w:val="24"/>
          <w:lang w:eastAsia="en-GB"/>
        </w:rPr>
        <w:t>(</w:t>
      </w:r>
      <w:r w:rsidR="00F7773F" w:rsidRPr="00064179">
        <w:rPr>
          <w:rFonts w:ascii="Times New Roman" w:eastAsiaTheme="minorEastAsia" w:hAnsi="Times New Roman" w:cs="Times New Roman"/>
          <w:color w:val="auto"/>
          <w:sz w:val="24"/>
          <w:szCs w:val="24"/>
          <w:lang w:eastAsia="en-GB"/>
        </w:rPr>
        <w:t>Beijaard</w:t>
      </w:r>
      <w:r w:rsidR="00F72D83" w:rsidRPr="00064179">
        <w:rPr>
          <w:rFonts w:ascii="Times New Roman" w:eastAsiaTheme="minorEastAsia" w:hAnsi="Times New Roman" w:cs="Times New Roman"/>
          <w:color w:val="auto"/>
          <w:sz w:val="24"/>
          <w:szCs w:val="24"/>
          <w:lang w:eastAsia="en-GB"/>
        </w:rPr>
        <w:t>, Meijer and Verloop, 2004).</w:t>
      </w:r>
    </w:p>
    <w:p w:rsidR="00C6282F" w:rsidRPr="002A3376" w:rsidRDefault="00C6282F" w:rsidP="00F72D83">
      <w:pPr>
        <w:spacing w:line="360" w:lineRule="auto"/>
        <w:ind w:left="0"/>
        <w:jc w:val="both"/>
        <w:rPr>
          <w:rFonts w:ascii="Times New Roman" w:hAnsi="Times New Roman" w:cs="Times New Roman"/>
          <w:color w:val="C0504D" w:themeColor="accent2"/>
          <w:sz w:val="24"/>
          <w:szCs w:val="24"/>
        </w:rPr>
      </w:pPr>
    </w:p>
    <w:p w:rsidR="00B93FAC" w:rsidRDefault="00C6282F" w:rsidP="00F72D83">
      <w:pPr>
        <w:spacing w:line="360" w:lineRule="auto"/>
        <w:ind w:left="0"/>
        <w:jc w:val="both"/>
        <w:rPr>
          <w:rFonts w:ascii="Times New Roman" w:eastAsiaTheme="minorEastAsia" w:hAnsi="Times New Roman" w:cs="Times New Roman"/>
          <w:color w:val="auto"/>
          <w:sz w:val="24"/>
          <w:szCs w:val="24"/>
          <w:lang w:eastAsia="en-GB"/>
        </w:rPr>
      </w:pPr>
      <w:r w:rsidRPr="00064179">
        <w:rPr>
          <w:rFonts w:ascii="Times New Roman" w:eastAsiaTheme="minorEastAsia" w:hAnsi="Times New Roman" w:cs="Times New Roman"/>
          <w:color w:val="auto"/>
          <w:sz w:val="24"/>
          <w:szCs w:val="24"/>
          <w:lang w:eastAsia="en-GB"/>
        </w:rPr>
        <w:t>Coldron and Smith (1999) found that teachers’ professional identity, while being unique, nevertheless reflects the educational context or landscape that he or she is part of and it is in classroom practice where this becomes visible.</w:t>
      </w:r>
      <w:r w:rsidR="00CB07B2">
        <w:rPr>
          <w:rFonts w:ascii="Times New Roman" w:eastAsiaTheme="minorEastAsia" w:hAnsi="Times New Roman" w:cs="Times New Roman"/>
          <w:color w:val="auto"/>
          <w:sz w:val="24"/>
          <w:szCs w:val="24"/>
          <w:lang w:eastAsia="en-GB"/>
        </w:rPr>
        <w:t xml:space="preserve"> </w:t>
      </w:r>
      <w:r w:rsidRPr="00064179">
        <w:rPr>
          <w:rFonts w:ascii="Times New Roman" w:eastAsiaTheme="minorEastAsia" w:hAnsi="Times New Roman" w:cs="Times New Roman"/>
          <w:color w:val="auto"/>
          <w:sz w:val="24"/>
          <w:szCs w:val="24"/>
          <w:lang w:eastAsia="en-GB"/>
        </w:rPr>
        <w:t xml:space="preserve"> </w:t>
      </w:r>
      <w:r w:rsidR="00B93FAC" w:rsidRPr="00064179">
        <w:rPr>
          <w:rFonts w:ascii="Times New Roman" w:eastAsiaTheme="minorEastAsia" w:hAnsi="Times New Roman" w:cs="Times New Roman"/>
          <w:color w:val="auto"/>
          <w:sz w:val="24"/>
          <w:szCs w:val="24"/>
          <w:lang w:eastAsia="en-GB"/>
        </w:rPr>
        <w:t>For some writers there is an emphasi</w:t>
      </w:r>
      <w:r w:rsidR="00BA6EF3">
        <w:rPr>
          <w:rFonts w:ascii="Times New Roman" w:eastAsiaTheme="minorEastAsia" w:hAnsi="Times New Roman" w:cs="Times New Roman"/>
          <w:color w:val="auto"/>
          <w:sz w:val="24"/>
          <w:szCs w:val="24"/>
          <w:lang w:eastAsia="en-GB"/>
        </w:rPr>
        <w:t>s on the struggle to define one</w:t>
      </w:r>
      <w:r w:rsidR="00B93FAC" w:rsidRPr="00064179">
        <w:rPr>
          <w:rFonts w:ascii="Times New Roman" w:eastAsiaTheme="minorEastAsia" w:hAnsi="Times New Roman" w:cs="Times New Roman"/>
          <w:color w:val="auto"/>
          <w:sz w:val="24"/>
          <w:szCs w:val="24"/>
          <w:lang w:eastAsia="en-GB"/>
        </w:rPr>
        <w:t>self when circumstances may appear to be demanding a different identity constr</w:t>
      </w:r>
      <w:r w:rsidR="00B93FAC">
        <w:rPr>
          <w:rFonts w:ascii="Times New Roman" w:eastAsiaTheme="minorEastAsia" w:hAnsi="Times New Roman" w:cs="Times New Roman"/>
          <w:color w:val="auto"/>
          <w:sz w:val="24"/>
          <w:szCs w:val="24"/>
          <w:lang w:eastAsia="en-GB"/>
        </w:rPr>
        <w:t xml:space="preserve">uction (MacLure, 1993). </w:t>
      </w:r>
      <w:r w:rsidR="00C97A7C">
        <w:rPr>
          <w:rFonts w:ascii="Times New Roman" w:eastAsiaTheme="minorEastAsia" w:hAnsi="Times New Roman" w:cs="Times New Roman"/>
          <w:color w:val="auto"/>
          <w:sz w:val="24"/>
          <w:szCs w:val="24"/>
          <w:lang w:eastAsia="en-GB"/>
        </w:rPr>
        <w:t xml:space="preserve"> </w:t>
      </w:r>
      <w:r w:rsidR="00B93FAC">
        <w:rPr>
          <w:rFonts w:ascii="Times New Roman" w:eastAsiaTheme="minorEastAsia" w:hAnsi="Times New Roman" w:cs="Times New Roman"/>
          <w:color w:val="auto"/>
          <w:sz w:val="24"/>
          <w:szCs w:val="24"/>
          <w:lang w:eastAsia="en-GB"/>
        </w:rPr>
        <w:t>This may</w:t>
      </w:r>
      <w:r w:rsidR="00585972">
        <w:rPr>
          <w:rFonts w:ascii="Times New Roman" w:eastAsiaTheme="minorEastAsia" w:hAnsi="Times New Roman" w:cs="Times New Roman"/>
          <w:color w:val="auto"/>
          <w:sz w:val="24"/>
          <w:szCs w:val="24"/>
          <w:lang w:eastAsia="en-GB"/>
        </w:rPr>
        <w:t xml:space="preserve"> be linked to</w:t>
      </w:r>
      <w:r w:rsidR="00B93FAC" w:rsidRPr="00064179">
        <w:rPr>
          <w:rFonts w:ascii="Times New Roman" w:eastAsiaTheme="minorEastAsia" w:hAnsi="Times New Roman" w:cs="Times New Roman"/>
          <w:color w:val="auto"/>
          <w:sz w:val="24"/>
          <w:szCs w:val="24"/>
          <w:lang w:eastAsia="en-GB"/>
        </w:rPr>
        <w:t xml:space="preserve"> Hoyle’s (2008) discussion about the idea of teachers having a ‘samizdat</w:t>
      </w:r>
      <w:r w:rsidR="00585972">
        <w:rPr>
          <w:rFonts w:ascii="Times New Roman" w:eastAsiaTheme="minorEastAsia" w:hAnsi="Times New Roman" w:cs="Times New Roman"/>
          <w:color w:val="auto"/>
          <w:sz w:val="24"/>
          <w:szCs w:val="24"/>
          <w:lang w:eastAsia="en-GB"/>
        </w:rPr>
        <w:t xml:space="preserve"> professionalism;’</w:t>
      </w:r>
      <w:r w:rsidR="00B93FAC" w:rsidRPr="00064179">
        <w:rPr>
          <w:rFonts w:ascii="Times New Roman" w:eastAsiaTheme="minorEastAsia" w:hAnsi="Times New Roman" w:cs="Times New Roman"/>
          <w:color w:val="auto"/>
          <w:sz w:val="24"/>
          <w:szCs w:val="24"/>
          <w:lang w:eastAsia="en-GB"/>
        </w:rPr>
        <w:t xml:space="preserve"> a strategy for being true to their values while satisfying externally generated requirements which might be at odds with these values. </w:t>
      </w:r>
      <w:r w:rsidR="00C97A7C">
        <w:rPr>
          <w:rFonts w:ascii="Times New Roman" w:eastAsiaTheme="minorEastAsia" w:hAnsi="Times New Roman" w:cs="Times New Roman"/>
          <w:color w:val="auto"/>
          <w:sz w:val="24"/>
          <w:szCs w:val="24"/>
          <w:lang w:eastAsia="en-GB"/>
        </w:rPr>
        <w:t xml:space="preserve"> </w:t>
      </w:r>
      <w:r w:rsidR="00B93FAC">
        <w:rPr>
          <w:rFonts w:ascii="Times New Roman" w:eastAsiaTheme="minorEastAsia" w:hAnsi="Times New Roman" w:cs="Times New Roman"/>
          <w:color w:val="auto"/>
          <w:sz w:val="24"/>
          <w:szCs w:val="24"/>
          <w:lang w:eastAsia="en-GB"/>
        </w:rPr>
        <w:t>These experiences</w:t>
      </w:r>
      <w:r w:rsidR="00B93FAC" w:rsidRPr="00064179">
        <w:rPr>
          <w:rFonts w:ascii="Times New Roman" w:eastAsiaTheme="minorEastAsia" w:hAnsi="Times New Roman" w:cs="Times New Roman"/>
          <w:color w:val="auto"/>
          <w:sz w:val="24"/>
          <w:szCs w:val="24"/>
          <w:lang w:eastAsia="en-GB"/>
        </w:rPr>
        <w:t xml:space="preserve"> can be emotionally fraught as teachers attempt to maintain their ‘story to live by;’ a narrative thread that educators draw on to make sense of themselves and their practice</w:t>
      </w:r>
      <w:r w:rsidR="00B93FAC" w:rsidRPr="00B93FAC">
        <w:rPr>
          <w:rFonts w:ascii="Times New Roman" w:eastAsiaTheme="minorEastAsia" w:hAnsi="Times New Roman" w:cs="Times New Roman"/>
          <w:color w:val="auto"/>
          <w:sz w:val="24"/>
          <w:szCs w:val="24"/>
          <w:lang w:eastAsia="en-GB"/>
        </w:rPr>
        <w:t xml:space="preserve"> </w:t>
      </w:r>
      <w:r w:rsidR="00B93FAC">
        <w:rPr>
          <w:rFonts w:ascii="Times New Roman" w:eastAsiaTheme="minorEastAsia" w:hAnsi="Times New Roman" w:cs="Times New Roman"/>
          <w:color w:val="auto"/>
          <w:sz w:val="24"/>
          <w:szCs w:val="24"/>
          <w:lang w:eastAsia="en-GB"/>
        </w:rPr>
        <w:t>(</w:t>
      </w:r>
      <w:r w:rsidR="00B93FAC" w:rsidRPr="00064179">
        <w:rPr>
          <w:rFonts w:ascii="Times New Roman" w:eastAsiaTheme="minorEastAsia" w:hAnsi="Times New Roman" w:cs="Times New Roman"/>
          <w:color w:val="auto"/>
          <w:sz w:val="24"/>
          <w:szCs w:val="24"/>
          <w:lang w:eastAsia="en-GB"/>
        </w:rPr>
        <w:t>Connelly and Clandini</w:t>
      </w:r>
      <w:r w:rsidR="00B93FAC">
        <w:rPr>
          <w:rFonts w:ascii="Times New Roman" w:eastAsiaTheme="minorEastAsia" w:hAnsi="Times New Roman" w:cs="Times New Roman"/>
          <w:color w:val="auto"/>
          <w:sz w:val="24"/>
          <w:szCs w:val="24"/>
          <w:lang w:eastAsia="en-GB"/>
        </w:rPr>
        <w:t>n,</w:t>
      </w:r>
      <w:r w:rsidR="008A4AE2">
        <w:rPr>
          <w:rFonts w:ascii="Times New Roman" w:eastAsiaTheme="minorEastAsia" w:hAnsi="Times New Roman" w:cs="Times New Roman"/>
          <w:color w:val="auto"/>
          <w:sz w:val="24"/>
          <w:szCs w:val="24"/>
          <w:lang w:eastAsia="en-GB"/>
        </w:rPr>
        <w:t xml:space="preserve"> </w:t>
      </w:r>
      <w:r w:rsidR="00B93FAC" w:rsidRPr="00064179">
        <w:rPr>
          <w:rFonts w:ascii="Times New Roman" w:eastAsiaTheme="minorEastAsia" w:hAnsi="Times New Roman" w:cs="Times New Roman"/>
          <w:color w:val="auto"/>
          <w:sz w:val="24"/>
          <w:szCs w:val="24"/>
          <w:lang w:eastAsia="en-GB"/>
        </w:rPr>
        <w:t xml:space="preserve">1999). </w:t>
      </w:r>
      <w:r w:rsidR="00C97A7C">
        <w:rPr>
          <w:rFonts w:ascii="Times New Roman" w:eastAsiaTheme="minorEastAsia" w:hAnsi="Times New Roman" w:cs="Times New Roman"/>
          <w:color w:val="auto"/>
          <w:sz w:val="24"/>
          <w:szCs w:val="24"/>
          <w:lang w:eastAsia="en-GB"/>
        </w:rPr>
        <w:t xml:space="preserve"> </w:t>
      </w:r>
      <w:r w:rsidR="00585972">
        <w:rPr>
          <w:rFonts w:ascii="Times New Roman" w:eastAsiaTheme="minorEastAsia" w:hAnsi="Times New Roman" w:cs="Times New Roman"/>
          <w:color w:val="auto"/>
          <w:sz w:val="24"/>
          <w:szCs w:val="24"/>
          <w:lang w:eastAsia="en-GB"/>
        </w:rPr>
        <w:t>The idea that educators</w:t>
      </w:r>
      <w:r w:rsidR="00B93FAC" w:rsidRPr="00064179">
        <w:rPr>
          <w:rFonts w:ascii="Times New Roman" w:eastAsiaTheme="minorEastAsia" w:hAnsi="Times New Roman" w:cs="Times New Roman"/>
          <w:color w:val="auto"/>
          <w:sz w:val="24"/>
          <w:szCs w:val="24"/>
          <w:lang w:eastAsia="en-GB"/>
        </w:rPr>
        <w:t xml:space="preserve"> might be engaged in some kind of struggle for their identity suggests that a crucial variable here is human agency.</w:t>
      </w:r>
      <w:r w:rsidR="00BA6EF3" w:rsidRPr="00BA6EF3">
        <w:rPr>
          <w:rFonts w:ascii="Times New Roman" w:eastAsiaTheme="minorEastAsia" w:hAnsi="Times New Roman" w:cs="Times New Roman"/>
          <w:color w:val="auto"/>
          <w:sz w:val="24"/>
          <w:szCs w:val="24"/>
          <w:lang w:eastAsia="en-GB"/>
        </w:rPr>
        <w:t xml:space="preserve"> </w:t>
      </w:r>
      <w:r w:rsidR="00C97A7C">
        <w:rPr>
          <w:rFonts w:ascii="Times New Roman" w:eastAsiaTheme="minorEastAsia" w:hAnsi="Times New Roman" w:cs="Times New Roman"/>
          <w:color w:val="auto"/>
          <w:sz w:val="24"/>
          <w:szCs w:val="24"/>
          <w:lang w:eastAsia="en-GB"/>
        </w:rPr>
        <w:t xml:space="preserve"> </w:t>
      </w:r>
      <w:r w:rsidR="00BA6EF3">
        <w:rPr>
          <w:rFonts w:ascii="Times New Roman" w:eastAsiaTheme="minorEastAsia" w:hAnsi="Times New Roman" w:cs="Times New Roman"/>
          <w:color w:val="auto"/>
          <w:sz w:val="24"/>
          <w:szCs w:val="24"/>
          <w:lang w:eastAsia="en-GB"/>
        </w:rPr>
        <w:t>Professional identity is thus self-constructed (Bruner, 1996) and r</w:t>
      </w:r>
      <w:r w:rsidR="00BA6EF3" w:rsidRPr="00064179">
        <w:rPr>
          <w:rFonts w:ascii="Times New Roman" w:eastAsiaTheme="minorEastAsia" w:hAnsi="Times New Roman" w:cs="Times New Roman"/>
          <w:color w:val="auto"/>
          <w:sz w:val="24"/>
          <w:szCs w:val="24"/>
          <w:lang w:eastAsia="en-GB"/>
        </w:rPr>
        <w:t>eflection emerges as having a key role to play in enabling individuals to construct their identities and keep them under review so to speak.</w:t>
      </w:r>
      <w:r w:rsidR="00BA6EF3" w:rsidRPr="00BA6EF3">
        <w:rPr>
          <w:rFonts w:ascii="Times New Roman" w:eastAsiaTheme="minorEastAsia" w:hAnsi="Times New Roman" w:cs="Times New Roman"/>
          <w:color w:val="auto"/>
          <w:sz w:val="24"/>
          <w:szCs w:val="24"/>
          <w:lang w:eastAsia="en-GB"/>
        </w:rPr>
        <w:t xml:space="preserve"> </w:t>
      </w:r>
      <w:r w:rsidR="00C97A7C">
        <w:rPr>
          <w:rFonts w:ascii="Times New Roman" w:eastAsiaTheme="minorEastAsia" w:hAnsi="Times New Roman" w:cs="Times New Roman"/>
          <w:color w:val="auto"/>
          <w:sz w:val="24"/>
          <w:szCs w:val="24"/>
          <w:lang w:eastAsia="en-GB"/>
        </w:rPr>
        <w:t xml:space="preserve"> </w:t>
      </w:r>
    </w:p>
    <w:p w:rsidR="00CB07B2" w:rsidRDefault="00CB07B2" w:rsidP="00F72D83">
      <w:pPr>
        <w:spacing w:line="360" w:lineRule="auto"/>
        <w:ind w:left="0"/>
        <w:jc w:val="both"/>
        <w:rPr>
          <w:rFonts w:ascii="Times New Roman" w:eastAsiaTheme="minorEastAsia" w:hAnsi="Times New Roman" w:cs="Times New Roman"/>
          <w:color w:val="auto"/>
          <w:sz w:val="24"/>
          <w:szCs w:val="24"/>
          <w:lang w:eastAsia="en-GB"/>
        </w:rPr>
      </w:pPr>
    </w:p>
    <w:p w:rsidR="00F72D83" w:rsidRPr="00064179" w:rsidRDefault="00F72D83" w:rsidP="00F72D83">
      <w:pPr>
        <w:spacing w:line="360" w:lineRule="auto"/>
        <w:ind w:left="0"/>
        <w:jc w:val="both"/>
        <w:rPr>
          <w:rFonts w:ascii="Times New Roman" w:eastAsiaTheme="minorEastAsia" w:hAnsi="Times New Roman" w:cs="Times New Roman"/>
          <w:color w:val="auto"/>
          <w:sz w:val="24"/>
          <w:szCs w:val="24"/>
          <w:lang w:eastAsia="en-GB"/>
        </w:rPr>
      </w:pPr>
      <w:r w:rsidRPr="00064179">
        <w:rPr>
          <w:rFonts w:ascii="Times New Roman" w:eastAsiaTheme="minorEastAsia" w:hAnsi="Times New Roman" w:cs="Times New Roman"/>
          <w:color w:val="auto"/>
          <w:sz w:val="24"/>
          <w:szCs w:val="24"/>
          <w:lang w:eastAsia="en-GB"/>
        </w:rPr>
        <w:t>These themes are also apparent in the more recently emerged area of research concerning professional identity of EYEs</w:t>
      </w:r>
      <w:r w:rsidR="00BF7E0A">
        <w:rPr>
          <w:rFonts w:ascii="Times New Roman" w:eastAsiaTheme="minorEastAsia" w:hAnsi="Times New Roman" w:cs="Times New Roman"/>
          <w:color w:val="auto"/>
          <w:sz w:val="24"/>
          <w:szCs w:val="24"/>
          <w:lang w:eastAsia="en-GB"/>
        </w:rPr>
        <w:t xml:space="preserve"> across the sector in </w:t>
      </w:r>
      <w:r w:rsidR="00EF5993">
        <w:rPr>
          <w:rFonts w:ascii="Times New Roman" w:eastAsiaTheme="minorEastAsia" w:hAnsi="Times New Roman" w:cs="Times New Roman"/>
          <w:color w:val="auto"/>
          <w:sz w:val="24"/>
          <w:szCs w:val="24"/>
          <w:lang w:eastAsia="en-GB"/>
        </w:rPr>
        <w:t>both</w:t>
      </w:r>
      <w:r w:rsidR="00BF7E0A">
        <w:rPr>
          <w:rFonts w:ascii="Times New Roman" w:eastAsiaTheme="minorEastAsia" w:hAnsi="Times New Roman" w:cs="Times New Roman"/>
          <w:color w:val="auto"/>
          <w:sz w:val="24"/>
          <w:szCs w:val="24"/>
          <w:lang w:eastAsia="en-GB"/>
        </w:rPr>
        <w:t xml:space="preserve"> maintained and non-maintained settings</w:t>
      </w:r>
      <w:r w:rsidR="00C97A7C">
        <w:rPr>
          <w:rFonts w:ascii="Times New Roman" w:eastAsiaTheme="minorEastAsia" w:hAnsi="Times New Roman" w:cs="Times New Roman"/>
          <w:color w:val="auto"/>
          <w:sz w:val="24"/>
          <w:szCs w:val="24"/>
          <w:lang w:eastAsia="en-GB"/>
        </w:rPr>
        <w:t xml:space="preserve"> </w:t>
      </w:r>
      <w:r w:rsidRPr="00064179">
        <w:rPr>
          <w:rFonts w:ascii="Times New Roman" w:eastAsiaTheme="minorEastAsia" w:hAnsi="Times New Roman" w:cs="Times New Roman"/>
          <w:color w:val="auto"/>
          <w:sz w:val="24"/>
          <w:szCs w:val="24"/>
          <w:lang w:eastAsia="en-GB"/>
        </w:rPr>
        <w:t>Although the research aims and methodologies employed differ, studies indicate that professional identity is dynamic rather than stable and fixed in biology and emphasise the social and discursive natu</w:t>
      </w:r>
      <w:r w:rsidR="008A4AE2">
        <w:rPr>
          <w:rFonts w:ascii="Times New Roman" w:eastAsiaTheme="minorEastAsia" w:hAnsi="Times New Roman" w:cs="Times New Roman"/>
          <w:color w:val="auto"/>
          <w:sz w:val="24"/>
          <w:szCs w:val="24"/>
          <w:lang w:eastAsia="en-GB"/>
        </w:rPr>
        <w:t>re of these constructs (Davies</w:t>
      </w:r>
      <w:r w:rsidR="00F7773F">
        <w:rPr>
          <w:rFonts w:ascii="Times New Roman" w:eastAsiaTheme="minorEastAsia" w:hAnsi="Times New Roman" w:cs="Times New Roman"/>
          <w:color w:val="auto"/>
          <w:sz w:val="24"/>
          <w:szCs w:val="24"/>
          <w:lang w:eastAsia="en-GB"/>
        </w:rPr>
        <w:t>,</w:t>
      </w:r>
      <w:r w:rsidR="00F7773F" w:rsidRPr="00064179">
        <w:rPr>
          <w:rFonts w:ascii="Times New Roman" w:eastAsiaTheme="minorEastAsia" w:hAnsi="Times New Roman" w:cs="Times New Roman"/>
          <w:color w:val="auto"/>
          <w:sz w:val="24"/>
          <w:szCs w:val="24"/>
          <w:lang w:eastAsia="en-GB"/>
        </w:rPr>
        <w:t xml:space="preserve"> 1989</w:t>
      </w:r>
      <w:r w:rsidRPr="00064179">
        <w:rPr>
          <w:rFonts w:ascii="Times New Roman" w:eastAsiaTheme="minorEastAsia" w:hAnsi="Times New Roman" w:cs="Times New Roman"/>
          <w:color w:val="auto"/>
          <w:sz w:val="24"/>
          <w:szCs w:val="24"/>
          <w:lang w:eastAsia="en-GB"/>
        </w:rPr>
        <w:t xml:space="preserve">; </w:t>
      </w:r>
      <w:proofErr w:type="spellStart"/>
      <w:r w:rsidRPr="00064179">
        <w:rPr>
          <w:rFonts w:ascii="Times New Roman" w:eastAsiaTheme="minorEastAsia" w:hAnsi="Times New Roman" w:cs="Times New Roman"/>
          <w:color w:val="auto"/>
          <w:sz w:val="24"/>
          <w:szCs w:val="24"/>
          <w:lang w:eastAsia="en-GB"/>
        </w:rPr>
        <w:t>MacNaughton</w:t>
      </w:r>
      <w:proofErr w:type="spellEnd"/>
      <w:r w:rsidRPr="00064179">
        <w:rPr>
          <w:rFonts w:ascii="Times New Roman" w:eastAsiaTheme="minorEastAsia" w:hAnsi="Times New Roman" w:cs="Times New Roman"/>
          <w:color w:val="auto"/>
          <w:sz w:val="24"/>
          <w:szCs w:val="24"/>
          <w:lang w:eastAsia="en-GB"/>
        </w:rPr>
        <w:t>, 2000).</w:t>
      </w:r>
      <w:r w:rsidR="00C97A7C">
        <w:rPr>
          <w:rFonts w:ascii="Times New Roman" w:eastAsiaTheme="minorEastAsia" w:hAnsi="Times New Roman" w:cs="Times New Roman"/>
          <w:color w:val="auto"/>
          <w:sz w:val="24"/>
          <w:szCs w:val="24"/>
          <w:lang w:eastAsia="en-GB"/>
        </w:rPr>
        <w:t xml:space="preserve"> </w:t>
      </w:r>
      <w:r w:rsidRPr="00064179">
        <w:rPr>
          <w:rFonts w:ascii="Times New Roman" w:eastAsiaTheme="minorEastAsia" w:hAnsi="Times New Roman" w:cs="Times New Roman"/>
          <w:color w:val="auto"/>
          <w:sz w:val="24"/>
          <w:szCs w:val="24"/>
          <w:lang w:eastAsia="en-GB"/>
        </w:rPr>
        <w:t xml:space="preserve"> Some do not provide a clear definition of the concept but highlight its close connection to a number of other features of professionalism which may be internal or external to the individual. These include discussions of:</w:t>
      </w:r>
    </w:p>
    <w:p w:rsidR="00F72D83" w:rsidRPr="00064179" w:rsidRDefault="00F72D83" w:rsidP="00F72D83">
      <w:pPr>
        <w:spacing w:line="360" w:lineRule="auto"/>
        <w:ind w:left="0"/>
        <w:jc w:val="both"/>
        <w:rPr>
          <w:rFonts w:ascii="Times New Roman" w:eastAsiaTheme="minorEastAsia" w:hAnsi="Times New Roman" w:cs="Times New Roman"/>
          <w:color w:val="auto"/>
          <w:sz w:val="24"/>
          <w:szCs w:val="24"/>
          <w:lang w:eastAsia="en-GB"/>
        </w:rPr>
      </w:pPr>
    </w:p>
    <w:p w:rsidR="00F72D83" w:rsidRPr="00064179" w:rsidRDefault="00F72D83" w:rsidP="00F72D83">
      <w:pPr>
        <w:numPr>
          <w:ilvl w:val="0"/>
          <w:numId w:val="3"/>
        </w:numPr>
        <w:spacing w:line="360" w:lineRule="auto"/>
        <w:contextualSpacing/>
        <w:jc w:val="both"/>
        <w:rPr>
          <w:rFonts w:ascii="Times New Roman" w:eastAsiaTheme="minorEastAsia" w:hAnsi="Times New Roman" w:cs="Times New Roman"/>
          <w:color w:val="auto"/>
          <w:sz w:val="24"/>
          <w:szCs w:val="24"/>
          <w:lang w:eastAsia="en-GB"/>
        </w:rPr>
      </w:pPr>
      <w:r w:rsidRPr="00064179">
        <w:rPr>
          <w:rFonts w:ascii="Times New Roman" w:eastAsiaTheme="minorEastAsia" w:hAnsi="Times New Roman" w:cs="Times New Roman"/>
          <w:color w:val="auto"/>
          <w:sz w:val="24"/>
          <w:szCs w:val="24"/>
          <w:lang w:eastAsia="en-GB"/>
        </w:rPr>
        <w:t xml:space="preserve">the interplay between personal and professional identities (Harwood, Klopper, Osanyin and Vanderlee, 2012); </w:t>
      </w:r>
    </w:p>
    <w:p w:rsidR="00F72D83" w:rsidRPr="00064179" w:rsidRDefault="00F72D83" w:rsidP="00F72D83">
      <w:pPr>
        <w:numPr>
          <w:ilvl w:val="0"/>
          <w:numId w:val="3"/>
        </w:numPr>
        <w:spacing w:line="360" w:lineRule="auto"/>
        <w:contextualSpacing/>
        <w:jc w:val="both"/>
        <w:rPr>
          <w:rFonts w:ascii="Times New Roman" w:eastAsiaTheme="minorEastAsia" w:hAnsi="Times New Roman" w:cs="Times New Roman"/>
          <w:color w:val="auto"/>
          <w:sz w:val="24"/>
          <w:szCs w:val="24"/>
          <w:lang w:eastAsia="en-GB"/>
        </w:rPr>
      </w:pPr>
      <w:r w:rsidRPr="00064179">
        <w:rPr>
          <w:rFonts w:ascii="Times New Roman" w:eastAsiaTheme="minorEastAsia" w:hAnsi="Times New Roman" w:cs="Times New Roman"/>
          <w:color w:val="auto"/>
          <w:sz w:val="24"/>
          <w:szCs w:val="24"/>
          <w:lang w:eastAsia="en-GB"/>
        </w:rPr>
        <w:t xml:space="preserve">practitioner gender and class (Osgood, 2006); </w:t>
      </w:r>
    </w:p>
    <w:p w:rsidR="00F72D83" w:rsidRPr="00064179" w:rsidRDefault="00F72D83" w:rsidP="00F72D83">
      <w:pPr>
        <w:numPr>
          <w:ilvl w:val="0"/>
          <w:numId w:val="3"/>
        </w:numPr>
        <w:spacing w:line="360" w:lineRule="auto"/>
        <w:contextualSpacing/>
        <w:jc w:val="both"/>
        <w:rPr>
          <w:rFonts w:ascii="Times New Roman" w:eastAsiaTheme="minorEastAsia" w:hAnsi="Times New Roman" w:cs="Times New Roman"/>
          <w:color w:val="auto"/>
          <w:sz w:val="24"/>
          <w:szCs w:val="24"/>
          <w:lang w:eastAsia="en-GB"/>
        </w:rPr>
      </w:pPr>
      <w:r w:rsidRPr="00064179">
        <w:rPr>
          <w:rFonts w:ascii="Times New Roman" w:eastAsiaTheme="minorEastAsia" w:hAnsi="Times New Roman" w:cs="Times New Roman"/>
          <w:color w:val="auto"/>
          <w:sz w:val="24"/>
          <w:szCs w:val="24"/>
          <w:lang w:eastAsia="en-GB"/>
        </w:rPr>
        <w:t>the role of reflection in identity construction (Bleach, 2014);</w:t>
      </w:r>
    </w:p>
    <w:p w:rsidR="00F72D83" w:rsidRPr="00064179" w:rsidRDefault="00947A34" w:rsidP="00F72D83">
      <w:pPr>
        <w:numPr>
          <w:ilvl w:val="0"/>
          <w:numId w:val="3"/>
        </w:numPr>
        <w:spacing w:line="360" w:lineRule="auto"/>
        <w:contextualSpacing/>
        <w:jc w:val="both"/>
        <w:rPr>
          <w:rFonts w:ascii="Times New Roman" w:eastAsiaTheme="minorEastAsia" w:hAnsi="Times New Roman" w:cs="Times New Roman"/>
          <w:color w:val="auto"/>
          <w:sz w:val="24"/>
          <w:szCs w:val="24"/>
          <w:lang w:eastAsia="en-GB"/>
        </w:rPr>
      </w:pPr>
      <w:r>
        <w:rPr>
          <w:rFonts w:ascii="Times New Roman" w:eastAsiaTheme="minorEastAsia" w:hAnsi="Times New Roman" w:cs="Times New Roman"/>
          <w:color w:val="auto"/>
          <w:sz w:val="24"/>
          <w:szCs w:val="24"/>
          <w:lang w:eastAsia="en-GB"/>
        </w:rPr>
        <w:t xml:space="preserve">the influence of </w:t>
      </w:r>
      <w:r w:rsidR="00F72D83" w:rsidRPr="00064179">
        <w:rPr>
          <w:rFonts w:ascii="Times New Roman" w:eastAsiaTheme="minorEastAsia" w:hAnsi="Times New Roman" w:cs="Times New Roman"/>
          <w:color w:val="auto"/>
          <w:sz w:val="24"/>
          <w:szCs w:val="24"/>
          <w:lang w:eastAsia="en-GB"/>
        </w:rPr>
        <w:t xml:space="preserve">national policy on EYE professional identity (Woodrow and Busch, 2008) and </w:t>
      </w:r>
    </w:p>
    <w:p w:rsidR="00C27BD0" w:rsidRPr="00BF7E0A" w:rsidRDefault="00F72D83" w:rsidP="00BF7E0A">
      <w:pPr>
        <w:numPr>
          <w:ilvl w:val="0"/>
          <w:numId w:val="3"/>
        </w:numPr>
        <w:spacing w:line="360" w:lineRule="auto"/>
        <w:contextualSpacing/>
        <w:jc w:val="both"/>
        <w:rPr>
          <w:rFonts w:ascii="Times New Roman" w:eastAsiaTheme="minorEastAsia" w:hAnsi="Times New Roman" w:cs="Times New Roman"/>
          <w:color w:val="auto"/>
          <w:sz w:val="24"/>
          <w:szCs w:val="24"/>
          <w:lang w:eastAsia="en-GB"/>
        </w:rPr>
      </w:pPr>
      <w:r w:rsidRPr="00064179">
        <w:rPr>
          <w:rFonts w:ascii="Times New Roman" w:eastAsiaTheme="minorEastAsia" w:hAnsi="Times New Roman" w:cs="Times New Roman"/>
          <w:color w:val="auto"/>
          <w:sz w:val="24"/>
          <w:szCs w:val="24"/>
          <w:lang w:eastAsia="en-GB"/>
        </w:rPr>
        <w:t xml:space="preserve">the media’s portrayal of the EYE </w:t>
      </w:r>
      <w:r w:rsidR="00F7773F" w:rsidRPr="00064179">
        <w:rPr>
          <w:rFonts w:ascii="Times New Roman" w:eastAsiaTheme="minorEastAsia" w:hAnsi="Times New Roman" w:cs="Times New Roman"/>
          <w:color w:val="auto"/>
          <w:sz w:val="24"/>
          <w:szCs w:val="24"/>
          <w:lang w:eastAsia="en-GB"/>
        </w:rPr>
        <w:t>workforce (</w:t>
      </w:r>
      <w:r w:rsidRPr="00064179">
        <w:rPr>
          <w:rFonts w:ascii="Times New Roman" w:eastAsiaTheme="minorEastAsia" w:hAnsi="Times New Roman" w:cs="Times New Roman"/>
          <w:color w:val="auto"/>
          <w:sz w:val="24"/>
          <w:szCs w:val="24"/>
          <w:lang w:eastAsia="en-GB"/>
        </w:rPr>
        <w:t xml:space="preserve">McGillivray, 2008). </w:t>
      </w:r>
    </w:p>
    <w:p w:rsidR="00EF5993" w:rsidRDefault="00EF5993" w:rsidP="00F72D83">
      <w:pPr>
        <w:spacing w:line="360" w:lineRule="auto"/>
        <w:ind w:left="0"/>
        <w:jc w:val="both"/>
        <w:rPr>
          <w:rFonts w:ascii="Times New Roman" w:eastAsiaTheme="minorEastAsia" w:hAnsi="Times New Roman" w:cs="Times New Roman"/>
          <w:color w:val="auto"/>
          <w:sz w:val="24"/>
          <w:szCs w:val="24"/>
          <w:lang w:eastAsia="en-GB"/>
        </w:rPr>
      </w:pPr>
    </w:p>
    <w:p w:rsidR="00211F6E" w:rsidRDefault="00F72D83" w:rsidP="00F72D83">
      <w:pPr>
        <w:spacing w:line="360" w:lineRule="auto"/>
        <w:ind w:left="0"/>
        <w:jc w:val="both"/>
        <w:rPr>
          <w:rFonts w:ascii="Times New Roman" w:eastAsiaTheme="minorEastAsia" w:hAnsi="Times New Roman" w:cs="Times New Roman"/>
          <w:color w:val="auto"/>
          <w:sz w:val="24"/>
          <w:szCs w:val="24"/>
          <w:lang w:eastAsia="en-GB"/>
        </w:rPr>
      </w:pPr>
      <w:r w:rsidRPr="00064179">
        <w:rPr>
          <w:rFonts w:ascii="Times New Roman" w:eastAsiaTheme="minorEastAsia" w:hAnsi="Times New Roman" w:cs="Times New Roman"/>
          <w:color w:val="auto"/>
          <w:sz w:val="24"/>
          <w:szCs w:val="24"/>
          <w:lang w:eastAsia="en-GB"/>
        </w:rPr>
        <w:t xml:space="preserve">What is evident from these differently emphasised studies is that </w:t>
      </w:r>
      <w:r w:rsidR="00211F6E">
        <w:rPr>
          <w:rFonts w:ascii="Times New Roman" w:eastAsiaTheme="minorEastAsia" w:hAnsi="Times New Roman" w:cs="Times New Roman"/>
          <w:color w:val="auto"/>
          <w:sz w:val="24"/>
          <w:szCs w:val="24"/>
          <w:lang w:eastAsia="en-GB"/>
        </w:rPr>
        <w:t xml:space="preserve">although </w:t>
      </w:r>
      <w:r w:rsidRPr="00064179">
        <w:rPr>
          <w:rFonts w:ascii="Times New Roman" w:eastAsiaTheme="minorEastAsia" w:hAnsi="Times New Roman" w:cs="Times New Roman"/>
          <w:color w:val="auto"/>
          <w:sz w:val="24"/>
          <w:szCs w:val="24"/>
          <w:lang w:eastAsia="en-GB"/>
        </w:rPr>
        <w:t>the notion of a single or blended definition of professional identity in the sector is pr</w:t>
      </w:r>
      <w:r w:rsidR="00211F6E">
        <w:rPr>
          <w:rFonts w:ascii="Times New Roman" w:eastAsiaTheme="minorEastAsia" w:hAnsi="Times New Roman" w:cs="Times New Roman"/>
          <w:color w:val="auto"/>
          <w:sz w:val="24"/>
          <w:szCs w:val="24"/>
          <w:lang w:eastAsia="en-GB"/>
        </w:rPr>
        <w:t xml:space="preserve">oblematic; there is an overriding consensus that </w:t>
      </w:r>
      <w:r w:rsidR="00E81861">
        <w:rPr>
          <w:rFonts w:ascii="Times New Roman" w:eastAsiaTheme="minorEastAsia" w:hAnsi="Times New Roman" w:cs="Times New Roman"/>
          <w:color w:val="auto"/>
          <w:sz w:val="24"/>
          <w:szCs w:val="24"/>
          <w:lang w:eastAsia="en-GB"/>
        </w:rPr>
        <w:t xml:space="preserve">each person’s </w:t>
      </w:r>
      <w:r w:rsidR="00211F6E">
        <w:rPr>
          <w:rFonts w:ascii="Times New Roman" w:eastAsiaTheme="minorEastAsia" w:hAnsi="Times New Roman" w:cs="Times New Roman"/>
          <w:color w:val="auto"/>
          <w:sz w:val="24"/>
          <w:szCs w:val="24"/>
          <w:lang w:eastAsia="en-GB"/>
        </w:rPr>
        <w:t>professional identity is</w:t>
      </w:r>
      <w:r w:rsidR="00211F6E" w:rsidRPr="00064179">
        <w:rPr>
          <w:rFonts w:ascii="Times New Roman" w:eastAsiaTheme="minorEastAsia" w:hAnsi="Times New Roman" w:cs="Times New Roman"/>
          <w:color w:val="auto"/>
          <w:sz w:val="24"/>
          <w:szCs w:val="24"/>
          <w:lang w:eastAsia="en-GB"/>
        </w:rPr>
        <w:t xml:space="preserve"> malleable and dynamic.  It affects our behaviour and is affected by the experiences we have.</w:t>
      </w:r>
      <w:r w:rsidR="00211F6E">
        <w:rPr>
          <w:rFonts w:ascii="Times New Roman" w:eastAsiaTheme="minorEastAsia" w:hAnsi="Times New Roman" w:cs="Times New Roman"/>
          <w:color w:val="auto"/>
          <w:sz w:val="24"/>
          <w:szCs w:val="24"/>
          <w:lang w:eastAsia="en-GB"/>
        </w:rPr>
        <w:t xml:space="preserve"> </w:t>
      </w:r>
      <w:r w:rsidR="00947A34">
        <w:rPr>
          <w:rFonts w:ascii="Times New Roman" w:eastAsiaTheme="minorEastAsia" w:hAnsi="Times New Roman" w:cs="Times New Roman"/>
          <w:color w:val="auto"/>
          <w:sz w:val="24"/>
          <w:szCs w:val="24"/>
          <w:lang w:eastAsia="en-GB"/>
        </w:rPr>
        <w:t xml:space="preserve"> </w:t>
      </w:r>
      <w:r w:rsidR="00211F6E">
        <w:rPr>
          <w:rFonts w:ascii="Times New Roman" w:eastAsiaTheme="minorEastAsia" w:hAnsi="Times New Roman" w:cs="Times New Roman"/>
          <w:color w:val="auto"/>
          <w:sz w:val="24"/>
          <w:szCs w:val="24"/>
          <w:lang w:eastAsia="en-GB"/>
        </w:rPr>
        <w:t xml:space="preserve">This relates well to the findings of </w:t>
      </w:r>
      <w:r w:rsidR="00173DED" w:rsidRPr="00064179">
        <w:rPr>
          <w:rFonts w:ascii="Times New Roman" w:eastAsiaTheme="minorEastAsia" w:hAnsi="Times New Roman" w:cs="Times New Roman"/>
          <w:color w:val="auto"/>
          <w:sz w:val="24"/>
          <w:szCs w:val="24"/>
          <w:lang w:eastAsia="en-GB"/>
        </w:rPr>
        <w:t xml:space="preserve">Stryker and Burke (2000) </w:t>
      </w:r>
      <w:r w:rsidR="00211F6E">
        <w:rPr>
          <w:rFonts w:ascii="Times New Roman" w:eastAsiaTheme="minorEastAsia" w:hAnsi="Times New Roman" w:cs="Times New Roman"/>
          <w:color w:val="auto"/>
          <w:sz w:val="24"/>
          <w:szCs w:val="24"/>
          <w:lang w:eastAsia="en-GB"/>
        </w:rPr>
        <w:t xml:space="preserve">who </w:t>
      </w:r>
      <w:r w:rsidR="00173DED" w:rsidRPr="00064179">
        <w:rPr>
          <w:rFonts w:ascii="Times New Roman" w:eastAsiaTheme="minorEastAsia" w:hAnsi="Times New Roman" w:cs="Times New Roman"/>
          <w:color w:val="auto"/>
          <w:sz w:val="24"/>
          <w:szCs w:val="24"/>
          <w:lang w:eastAsia="en-GB"/>
        </w:rPr>
        <w:t xml:space="preserve">précis Mead’s (1934) work on identity as ‘society shapes self shapes social behaviour.’  </w:t>
      </w:r>
    </w:p>
    <w:p w:rsidR="00211F6E" w:rsidRDefault="00211F6E" w:rsidP="00F72D83">
      <w:pPr>
        <w:spacing w:line="360" w:lineRule="auto"/>
        <w:ind w:left="0"/>
        <w:jc w:val="both"/>
        <w:rPr>
          <w:rFonts w:ascii="Times New Roman" w:eastAsiaTheme="minorEastAsia" w:hAnsi="Times New Roman" w:cs="Times New Roman"/>
          <w:color w:val="auto"/>
          <w:sz w:val="24"/>
          <w:szCs w:val="24"/>
          <w:lang w:eastAsia="en-GB"/>
        </w:rPr>
      </w:pPr>
    </w:p>
    <w:p w:rsidR="00F72D83" w:rsidRPr="00064179" w:rsidRDefault="00E81861" w:rsidP="00F72D83">
      <w:pPr>
        <w:spacing w:line="360" w:lineRule="auto"/>
        <w:ind w:left="0"/>
        <w:jc w:val="both"/>
        <w:rPr>
          <w:rFonts w:ascii="Times New Roman" w:eastAsiaTheme="minorEastAsia" w:hAnsi="Times New Roman" w:cs="Times New Roman"/>
          <w:color w:val="auto"/>
          <w:sz w:val="24"/>
          <w:szCs w:val="24"/>
          <w:lang w:eastAsia="en-GB"/>
        </w:rPr>
      </w:pPr>
      <w:r>
        <w:rPr>
          <w:rFonts w:ascii="Times New Roman" w:eastAsiaTheme="minorEastAsia" w:hAnsi="Times New Roman" w:cs="Times New Roman"/>
          <w:color w:val="auto"/>
          <w:sz w:val="24"/>
          <w:szCs w:val="24"/>
          <w:lang w:eastAsia="en-GB"/>
        </w:rPr>
        <w:t xml:space="preserve">This has real implications for my work with EYEs. </w:t>
      </w:r>
      <w:r w:rsidR="00C97A7C">
        <w:rPr>
          <w:rFonts w:ascii="Times New Roman" w:eastAsiaTheme="minorEastAsia" w:hAnsi="Times New Roman" w:cs="Times New Roman"/>
          <w:color w:val="auto"/>
          <w:sz w:val="24"/>
          <w:szCs w:val="24"/>
          <w:lang w:eastAsia="en-GB"/>
        </w:rPr>
        <w:t xml:space="preserve"> </w:t>
      </w:r>
      <w:r>
        <w:rPr>
          <w:rFonts w:ascii="Times New Roman" w:hAnsi="Times New Roman" w:cs="Times New Roman"/>
          <w:sz w:val="24"/>
          <w:szCs w:val="24"/>
        </w:rPr>
        <w:t>T</w:t>
      </w:r>
      <w:r w:rsidRPr="00C07635">
        <w:rPr>
          <w:rFonts w:ascii="Times New Roman" w:hAnsi="Times New Roman" w:cs="Times New Roman"/>
          <w:sz w:val="24"/>
          <w:szCs w:val="24"/>
        </w:rPr>
        <w:t>he conceptualisation of how educators acqu</w:t>
      </w:r>
      <w:r>
        <w:rPr>
          <w:rFonts w:ascii="Times New Roman" w:hAnsi="Times New Roman" w:cs="Times New Roman"/>
          <w:sz w:val="24"/>
          <w:szCs w:val="24"/>
        </w:rPr>
        <w:t>ire and use their identities has</w:t>
      </w:r>
      <w:r w:rsidRPr="00C07635">
        <w:rPr>
          <w:rFonts w:ascii="Times New Roman" w:hAnsi="Times New Roman" w:cs="Times New Roman"/>
          <w:sz w:val="24"/>
          <w:szCs w:val="24"/>
        </w:rPr>
        <w:t xml:space="preserve"> </w:t>
      </w:r>
      <w:r w:rsidR="00C70F26" w:rsidRPr="00C07635">
        <w:rPr>
          <w:rFonts w:ascii="Times New Roman" w:hAnsi="Times New Roman" w:cs="Times New Roman"/>
          <w:sz w:val="24"/>
          <w:szCs w:val="24"/>
        </w:rPr>
        <w:t>consequences</w:t>
      </w:r>
      <w:r w:rsidRPr="00C07635">
        <w:rPr>
          <w:rFonts w:ascii="Times New Roman" w:hAnsi="Times New Roman" w:cs="Times New Roman"/>
          <w:sz w:val="24"/>
          <w:szCs w:val="24"/>
        </w:rPr>
        <w:t xml:space="preserve"> for the</w:t>
      </w:r>
      <w:r w:rsidR="00CB07B2">
        <w:rPr>
          <w:rFonts w:ascii="Times New Roman" w:hAnsi="Times New Roman" w:cs="Times New Roman"/>
          <w:sz w:val="24"/>
          <w:szCs w:val="24"/>
        </w:rPr>
        <w:t xml:space="preserve"> kind of support needed from</w:t>
      </w:r>
      <w:r w:rsidRPr="00C07635">
        <w:rPr>
          <w:rFonts w:ascii="Times New Roman" w:hAnsi="Times New Roman" w:cs="Times New Roman"/>
          <w:sz w:val="24"/>
          <w:szCs w:val="24"/>
        </w:rPr>
        <w:t xml:space="preserve"> professional development</w:t>
      </w:r>
      <w:r w:rsidR="00F76EDA">
        <w:rPr>
          <w:rFonts w:ascii="Times New Roman" w:hAnsi="Times New Roman" w:cs="Times New Roman"/>
          <w:sz w:val="24"/>
          <w:szCs w:val="24"/>
        </w:rPr>
        <w:t xml:space="preserve"> opportunities</w:t>
      </w:r>
      <w:r w:rsidRPr="00C07635">
        <w:rPr>
          <w:rFonts w:ascii="Times New Roman" w:hAnsi="Times New Roman" w:cs="Times New Roman"/>
          <w:sz w:val="24"/>
          <w:szCs w:val="24"/>
        </w:rPr>
        <w:t xml:space="preserve"> </w:t>
      </w:r>
      <w:r w:rsidR="00C97A7C">
        <w:rPr>
          <w:rFonts w:ascii="Times New Roman" w:hAnsi="Times New Roman" w:cs="Times New Roman"/>
          <w:sz w:val="24"/>
          <w:szCs w:val="24"/>
        </w:rPr>
        <w:t xml:space="preserve"> </w:t>
      </w:r>
      <w:r w:rsidR="00C70F26">
        <w:rPr>
          <w:rFonts w:ascii="Times New Roman" w:hAnsi="Times New Roman" w:cs="Times New Roman"/>
          <w:sz w:val="24"/>
          <w:szCs w:val="24"/>
        </w:rPr>
        <w:t xml:space="preserve">My premise is </w:t>
      </w:r>
      <w:r w:rsidR="00C70F26">
        <w:rPr>
          <w:rFonts w:ascii="Times New Roman" w:eastAsiaTheme="minorEastAsia" w:hAnsi="Times New Roman" w:cs="Times New Roman"/>
          <w:color w:val="auto"/>
          <w:sz w:val="24"/>
          <w:szCs w:val="24"/>
          <w:lang w:eastAsia="en-GB"/>
        </w:rPr>
        <w:t>i</w:t>
      </w:r>
      <w:r w:rsidR="00173DED">
        <w:rPr>
          <w:rFonts w:ascii="Times New Roman" w:eastAsiaTheme="minorEastAsia" w:hAnsi="Times New Roman" w:cs="Times New Roman"/>
          <w:color w:val="auto"/>
          <w:sz w:val="24"/>
          <w:szCs w:val="24"/>
          <w:lang w:eastAsia="en-GB"/>
        </w:rPr>
        <w:t>f EYE professional identity can be shaped by ‘society’</w:t>
      </w:r>
      <w:r>
        <w:rPr>
          <w:rFonts w:ascii="Times New Roman" w:eastAsiaTheme="minorEastAsia" w:hAnsi="Times New Roman" w:cs="Times New Roman"/>
          <w:color w:val="auto"/>
          <w:sz w:val="24"/>
          <w:szCs w:val="24"/>
          <w:lang w:eastAsia="en-GB"/>
        </w:rPr>
        <w:t xml:space="preserve"> then shaping the</w:t>
      </w:r>
      <w:r w:rsidR="00173DED">
        <w:rPr>
          <w:rFonts w:ascii="Times New Roman" w:eastAsiaTheme="minorEastAsia" w:hAnsi="Times New Roman" w:cs="Times New Roman"/>
          <w:color w:val="auto"/>
          <w:sz w:val="24"/>
          <w:szCs w:val="24"/>
          <w:lang w:eastAsia="en-GB"/>
        </w:rPr>
        <w:t xml:space="preserve"> professional development opportunities I offer might </w:t>
      </w:r>
      <w:r>
        <w:rPr>
          <w:rFonts w:ascii="Times New Roman" w:eastAsiaTheme="minorEastAsia" w:hAnsi="Times New Roman" w:cs="Times New Roman"/>
          <w:color w:val="auto"/>
          <w:sz w:val="24"/>
          <w:szCs w:val="24"/>
          <w:lang w:eastAsia="en-GB"/>
        </w:rPr>
        <w:t xml:space="preserve">potentially strengthen and help to reshape </w:t>
      </w:r>
      <w:r w:rsidR="00C70F26">
        <w:rPr>
          <w:rFonts w:ascii="Times New Roman" w:eastAsiaTheme="minorEastAsia" w:hAnsi="Times New Roman" w:cs="Times New Roman"/>
          <w:color w:val="auto"/>
          <w:sz w:val="24"/>
          <w:szCs w:val="24"/>
          <w:lang w:eastAsia="en-GB"/>
        </w:rPr>
        <w:t>the</w:t>
      </w:r>
      <w:r w:rsidR="00173DED">
        <w:rPr>
          <w:rFonts w:ascii="Times New Roman" w:eastAsiaTheme="minorEastAsia" w:hAnsi="Times New Roman" w:cs="Times New Roman"/>
          <w:color w:val="auto"/>
          <w:sz w:val="24"/>
          <w:szCs w:val="24"/>
          <w:lang w:eastAsia="en-GB"/>
        </w:rPr>
        <w:t xml:space="preserve"> prof</w:t>
      </w:r>
      <w:r w:rsidR="00C70F26">
        <w:rPr>
          <w:rFonts w:ascii="Times New Roman" w:eastAsiaTheme="minorEastAsia" w:hAnsi="Times New Roman" w:cs="Times New Roman"/>
          <w:color w:val="auto"/>
          <w:sz w:val="24"/>
          <w:szCs w:val="24"/>
          <w:lang w:eastAsia="en-GB"/>
        </w:rPr>
        <w:t>essional</w:t>
      </w:r>
      <w:r w:rsidR="00173DED">
        <w:rPr>
          <w:rFonts w:ascii="Times New Roman" w:eastAsiaTheme="minorEastAsia" w:hAnsi="Times New Roman" w:cs="Times New Roman"/>
          <w:color w:val="auto"/>
          <w:sz w:val="24"/>
          <w:szCs w:val="24"/>
          <w:lang w:eastAsia="en-GB"/>
        </w:rPr>
        <w:t xml:space="preserve"> identities </w:t>
      </w:r>
      <w:r w:rsidR="00124075">
        <w:rPr>
          <w:rFonts w:ascii="Times New Roman" w:eastAsiaTheme="minorEastAsia" w:hAnsi="Times New Roman" w:cs="Times New Roman"/>
          <w:color w:val="auto"/>
          <w:sz w:val="24"/>
          <w:szCs w:val="24"/>
          <w:lang w:eastAsia="en-GB"/>
        </w:rPr>
        <w:t>of those EYEs who participate</w:t>
      </w:r>
      <w:r w:rsidR="00947A34">
        <w:rPr>
          <w:rFonts w:ascii="Times New Roman" w:eastAsiaTheme="minorEastAsia" w:hAnsi="Times New Roman" w:cs="Times New Roman"/>
          <w:color w:val="auto"/>
          <w:sz w:val="24"/>
          <w:szCs w:val="24"/>
          <w:lang w:eastAsia="en-GB"/>
        </w:rPr>
        <w:t xml:space="preserve">. </w:t>
      </w:r>
      <w:r w:rsidR="006B3DED">
        <w:rPr>
          <w:rFonts w:ascii="Times New Roman" w:eastAsiaTheme="minorEastAsia" w:hAnsi="Times New Roman" w:cs="Times New Roman"/>
          <w:color w:val="auto"/>
          <w:sz w:val="24"/>
          <w:szCs w:val="24"/>
          <w:lang w:eastAsia="en-GB"/>
        </w:rPr>
        <w:t xml:space="preserve"> </w:t>
      </w:r>
      <w:r w:rsidR="00947A34">
        <w:rPr>
          <w:rFonts w:ascii="Times New Roman" w:eastAsiaTheme="minorEastAsia" w:hAnsi="Times New Roman" w:cs="Times New Roman"/>
          <w:color w:val="auto"/>
          <w:sz w:val="24"/>
          <w:szCs w:val="24"/>
          <w:lang w:eastAsia="en-GB"/>
        </w:rPr>
        <w:t>This in turn should impact upon EYEs</w:t>
      </w:r>
      <w:r w:rsidR="00124075">
        <w:rPr>
          <w:rFonts w:ascii="Times New Roman" w:eastAsiaTheme="minorEastAsia" w:hAnsi="Times New Roman" w:cs="Times New Roman"/>
          <w:color w:val="auto"/>
          <w:sz w:val="24"/>
          <w:szCs w:val="24"/>
          <w:lang w:eastAsia="en-GB"/>
        </w:rPr>
        <w:t xml:space="preserve"> work with young children and their families.</w:t>
      </w:r>
    </w:p>
    <w:p w:rsidR="00F72D83" w:rsidRDefault="00F72D83" w:rsidP="00F72D83">
      <w:pPr>
        <w:ind w:left="0"/>
        <w:rPr>
          <w:rFonts w:ascii="Times New Roman" w:hAnsi="Times New Roman" w:cs="Times New Roman"/>
          <w:color w:val="C0504D" w:themeColor="accent2"/>
          <w:sz w:val="24"/>
          <w:szCs w:val="24"/>
        </w:rPr>
      </w:pPr>
    </w:p>
    <w:p w:rsidR="00027669" w:rsidRPr="00027669" w:rsidRDefault="00C70F26" w:rsidP="00C70F26">
      <w:pPr>
        <w:spacing w:line="360" w:lineRule="auto"/>
        <w:ind w:left="0"/>
        <w:jc w:val="both"/>
        <w:rPr>
          <w:rFonts w:ascii="Times New Roman" w:hAnsi="Times New Roman" w:cs="Times New Roman"/>
          <w:sz w:val="24"/>
          <w:szCs w:val="24"/>
        </w:rPr>
      </w:pPr>
      <w:r w:rsidRPr="00027669">
        <w:rPr>
          <w:rFonts w:ascii="Times New Roman" w:hAnsi="Times New Roman" w:cs="Times New Roman"/>
          <w:sz w:val="24"/>
          <w:szCs w:val="24"/>
        </w:rPr>
        <w:lastRenderedPageBreak/>
        <w:t>My reflections paved the way for an</w:t>
      </w:r>
      <w:r w:rsidR="00C27BD0" w:rsidRPr="00027669">
        <w:rPr>
          <w:rFonts w:ascii="Times New Roman" w:hAnsi="Times New Roman" w:cs="Times New Roman"/>
          <w:sz w:val="24"/>
          <w:szCs w:val="24"/>
        </w:rPr>
        <w:t xml:space="preserve"> exploratory study (Lightfoot and Frost, 2015)</w:t>
      </w:r>
      <w:r w:rsidR="00C97A7C">
        <w:rPr>
          <w:rFonts w:ascii="Times New Roman" w:hAnsi="Times New Roman" w:cs="Times New Roman"/>
          <w:sz w:val="24"/>
          <w:szCs w:val="24"/>
        </w:rPr>
        <w:t xml:space="preserve"> in which </w:t>
      </w:r>
      <w:r w:rsidR="00C27BD0" w:rsidRPr="00027669">
        <w:rPr>
          <w:rFonts w:ascii="Times New Roman" w:eastAsiaTheme="minorEastAsia" w:hAnsi="Times New Roman" w:cs="Times New Roman"/>
          <w:sz w:val="24"/>
          <w:szCs w:val="24"/>
          <w:lang w:eastAsia="en-GB"/>
        </w:rPr>
        <w:t>EYEs’ experiences of continu</w:t>
      </w:r>
      <w:r w:rsidRPr="00027669">
        <w:rPr>
          <w:rFonts w:ascii="Times New Roman" w:eastAsiaTheme="minorEastAsia" w:hAnsi="Times New Roman" w:cs="Times New Roman"/>
          <w:sz w:val="24"/>
          <w:szCs w:val="24"/>
          <w:lang w:eastAsia="en-GB"/>
        </w:rPr>
        <w:t>ing professional development were</w:t>
      </w:r>
      <w:r w:rsidR="00C27BD0" w:rsidRPr="00027669">
        <w:rPr>
          <w:rFonts w:ascii="Times New Roman" w:eastAsiaTheme="minorEastAsia" w:hAnsi="Times New Roman" w:cs="Times New Roman"/>
          <w:sz w:val="24"/>
          <w:szCs w:val="24"/>
          <w:lang w:eastAsia="en-GB"/>
        </w:rPr>
        <w:t xml:space="preserve"> considered</w:t>
      </w:r>
      <w:r w:rsidRPr="00027669">
        <w:rPr>
          <w:rFonts w:ascii="Times New Roman" w:eastAsiaTheme="minorEastAsia" w:hAnsi="Times New Roman" w:cs="Times New Roman"/>
          <w:sz w:val="24"/>
          <w:szCs w:val="24"/>
          <w:lang w:eastAsia="en-GB"/>
        </w:rPr>
        <w:t xml:space="preserve">. </w:t>
      </w:r>
      <w:r w:rsidR="006B3DED">
        <w:rPr>
          <w:rFonts w:ascii="Times New Roman" w:eastAsiaTheme="minorEastAsia" w:hAnsi="Times New Roman" w:cs="Times New Roman"/>
          <w:sz w:val="24"/>
          <w:szCs w:val="24"/>
          <w:lang w:eastAsia="en-GB"/>
        </w:rPr>
        <w:t xml:space="preserve"> </w:t>
      </w:r>
      <w:r w:rsidRPr="00027669">
        <w:rPr>
          <w:rFonts w:ascii="Times New Roman" w:eastAsiaTheme="minorEastAsia" w:hAnsi="Times New Roman" w:cs="Times New Roman"/>
          <w:sz w:val="24"/>
          <w:szCs w:val="24"/>
          <w:lang w:eastAsia="en-GB"/>
        </w:rPr>
        <w:t xml:space="preserve">This indicated </w:t>
      </w:r>
      <w:r w:rsidRPr="00027669">
        <w:rPr>
          <w:rFonts w:ascii="Times New Roman" w:hAnsi="Times New Roman" w:cs="Times New Roman"/>
          <w:sz w:val="24"/>
          <w:szCs w:val="24"/>
        </w:rPr>
        <w:t>EYEs’ expressed needs in terms of preferences for CPD that would value them as educators, help them forge and make the most of connections with others and support them as they make a difference to the young children and their families with whom they work.</w:t>
      </w:r>
      <w:r w:rsidR="00967900" w:rsidRPr="00967900">
        <w:rPr>
          <w:rFonts w:ascii="Times New Roman" w:hAnsi="Times New Roman" w:cs="Times New Roman"/>
          <w:sz w:val="20"/>
          <w:szCs w:val="20"/>
        </w:rPr>
        <w:t xml:space="preserve"> </w:t>
      </w:r>
      <w:r w:rsidR="00967900">
        <w:rPr>
          <w:rFonts w:ascii="Times New Roman" w:hAnsi="Times New Roman" w:cs="Times New Roman"/>
          <w:sz w:val="20"/>
          <w:szCs w:val="20"/>
        </w:rPr>
        <w:t xml:space="preserve"> </w:t>
      </w:r>
      <w:r w:rsidR="00967900" w:rsidRPr="00967900">
        <w:rPr>
          <w:rFonts w:ascii="Times New Roman" w:hAnsi="Times New Roman" w:cs="Times New Roman"/>
          <w:sz w:val="24"/>
          <w:szCs w:val="24"/>
        </w:rPr>
        <w:t>These three expressed needs were starting point for my empirical work and fuelled my interest in finding alternative constructions of support for professional development.</w:t>
      </w:r>
    </w:p>
    <w:p w:rsidR="00011132" w:rsidRDefault="00011132" w:rsidP="00011132">
      <w:pPr>
        <w:spacing w:line="360" w:lineRule="auto"/>
        <w:ind w:left="0"/>
        <w:jc w:val="both"/>
        <w:rPr>
          <w:rFonts w:ascii="Times New Roman" w:hAnsi="Times New Roman" w:cs="Times New Roman"/>
          <w:sz w:val="24"/>
          <w:szCs w:val="24"/>
          <w:highlight w:val="yellow"/>
        </w:rPr>
      </w:pPr>
    </w:p>
    <w:p w:rsidR="00926B18" w:rsidRPr="00A95589" w:rsidRDefault="00926B18" w:rsidP="00926B18">
      <w:pPr>
        <w:spacing w:line="360" w:lineRule="auto"/>
        <w:ind w:left="0"/>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The next section</w:t>
      </w:r>
      <w:r w:rsidRPr="00A95589">
        <w:rPr>
          <w:rFonts w:ascii="Times New Roman" w:eastAsiaTheme="minorEastAsia" w:hAnsi="Times New Roman" w:cs="Times New Roman"/>
          <w:sz w:val="24"/>
          <w:szCs w:val="24"/>
          <w:lang w:eastAsia="en-GB"/>
        </w:rPr>
        <w:t xml:space="preserve"> of this paper </w:t>
      </w:r>
      <w:r>
        <w:rPr>
          <w:rFonts w:ascii="Times New Roman" w:eastAsiaTheme="minorEastAsia" w:hAnsi="Times New Roman" w:cs="Times New Roman"/>
          <w:sz w:val="24"/>
          <w:szCs w:val="24"/>
          <w:lang w:eastAsia="en-GB"/>
        </w:rPr>
        <w:t xml:space="preserve">outlines the theory which influenced my approach to the development of </w:t>
      </w:r>
      <w:r w:rsidRPr="00A95589">
        <w:rPr>
          <w:rFonts w:ascii="Times New Roman" w:eastAsiaTheme="minorEastAsia" w:hAnsi="Times New Roman" w:cs="Times New Roman"/>
          <w:sz w:val="24"/>
          <w:szCs w:val="24"/>
          <w:lang w:eastAsia="en-GB"/>
        </w:rPr>
        <w:t xml:space="preserve">an alternative approach to </w:t>
      </w:r>
      <w:r w:rsidR="00F7773F" w:rsidRPr="00A95589">
        <w:rPr>
          <w:rFonts w:ascii="Times New Roman" w:eastAsiaTheme="minorEastAsia" w:hAnsi="Times New Roman" w:cs="Times New Roman"/>
          <w:sz w:val="24"/>
          <w:szCs w:val="24"/>
          <w:lang w:eastAsia="en-GB"/>
        </w:rPr>
        <w:t>CPD</w:t>
      </w:r>
      <w:r w:rsidR="00F7773F">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one</w:t>
      </w:r>
      <w:r w:rsidRPr="00A95589">
        <w:rPr>
          <w:rFonts w:ascii="Times New Roman" w:eastAsiaTheme="minorEastAsia" w:hAnsi="Times New Roman" w:cs="Times New Roman"/>
          <w:sz w:val="24"/>
          <w:szCs w:val="24"/>
          <w:lang w:eastAsia="en-GB"/>
        </w:rPr>
        <w:t xml:space="preserve"> which I suggest</w:t>
      </w:r>
      <w:r w:rsidRPr="00A95589">
        <w:rPr>
          <w:rFonts w:ascii="Times New Roman" w:eastAsiaTheme="minorEastAsia" w:hAnsi="Times New Roman" w:cs="Times New Roman"/>
          <w:color w:val="auto"/>
          <w:sz w:val="24"/>
          <w:szCs w:val="24"/>
          <w:lang w:eastAsia="en-GB"/>
        </w:rPr>
        <w:t xml:space="preserve"> would satisfy the needs of EYEs like Sadie who says:</w:t>
      </w:r>
    </w:p>
    <w:p w:rsidR="00926B18" w:rsidRPr="00A95589" w:rsidRDefault="00926B18" w:rsidP="00926B18">
      <w:pPr>
        <w:tabs>
          <w:tab w:val="left" w:pos="1185"/>
        </w:tabs>
        <w:ind w:left="720"/>
        <w:jc w:val="both"/>
        <w:rPr>
          <w:rFonts w:ascii="Times New Roman" w:eastAsiaTheme="minorEastAsia" w:hAnsi="Times New Roman" w:cs="Times New Roman"/>
          <w:color w:val="auto"/>
          <w:sz w:val="24"/>
          <w:szCs w:val="24"/>
          <w:lang w:eastAsia="en-GB"/>
        </w:rPr>
      </w:pPr>
      <w:r w:rsidRPr="00A95589">
        <w:rPr>
          <w:rFonts w:ascii="Times New Roman" w:eastAsiaTheme="minorEastAsia" w:hAnsi="Times New Roman" w:cs="Times New Roman"/>
          <w:color w:val="auto"/>
          <w:sz w:val="24"/>
          <w:szCs w:val="24"/>
          <w:lang w:eastAsia="en-GB"/>
        </w:rPr>
        <w:tab/>
      </w:r>
    </w:p>
    <w:p w:rsidR="00926B18" w:rsidRPr="00A95589" w:rsidRDefault="00926B18" w:rsidP="00926B18">
      <w:pPr>
        <w:ind w:left="720"/>
        <w:jc w:val="both"/>
        <w:rPr>
          <w:rFonts w:ascii="Times New Roman" w:eastAsiaTheme="minorEastAsia" w:hAnsi="Times New Roman" w:cs="Times New Roman"/>
          <w:i/>
          <w:color w:val="auto"/>
          <w:sz w:val="24"/>
          <w:szCs w:val="24"/>
          <w:lang w:eastAsia="en-GB"/>
        </w:rPr>
      </w:pPr>
      <w:r w:rsidRPr="00A95589">
        <w:rPr>
          <w:rFonts w:ascii="Times New Roman" w:eastAsiaTheme="minorEastAsia" w:hAnsi="Times New Roman" w:cs="Times New Roman"/>
          <w:i/>
          <w:color w:val="auto"/>
          <w:sz w:val="24"/>
          <w:szCs w:val="24"/>
          <w:lang w:eastAsia="en-GB"/>
        </w:rPr>
        <w:t>In an ideal world I would like more head space…a mentor to talk to…time to plan, make changes, read, reflect, think with colleagues and with specialist advice when I need it. Then there would be excitement. CPD wouldn’t be an onerous task!</w:t>
      </w:r>
    </w:p>
    <w:p w:rsidR="00027669" w:rsidRDefault="00027669" w:rsidP="00C70F26">
      <w:pPr>
        <w:spacing w:line="360" w:lineRule="auto"/>
        <w:ind w:left="0"/>
        <w:jc w:val="both"/>
        <w:rPr>
          <w:rFonts w:ascii="Times New Roman" w:hAnsi="Times New Roman" w:cs="Times New Roman"/>
          <w:sz w:val="24"/>
          <w:szCs w:val="24"/>
        </w:rPr>
      </w:pPr>
    </w:p>
    <w:p w:rsidR="004739AF" w:rsidRPr="00D10690" w:rsidRDefault="004739AF" w:rsidP="00C70F26">
      <w:pPr>
        <w:spacing w:line="360" w:lineRule="auto"/>
        <w:ind w:left="0"/>
        <w:jc w:val="both"/>
        <w:rPr>
          <w:rFonts w:ascii="Times New Roman" w:hAnsi="Times New Roman" w:cs="Times New Roman"/>
          <w:sz w:val="24"/>
          <w:szCs w:val="24"/>
        </w:rPr>
      </w:pPr>
    </w:p>
    <w:p w:rsidR="00D10690" w:rsidRPr="004739AF" w:rsidRDefault="00926B18" w:rsidP="00C70F26">
      <w:pPr>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Towards a</w:t>
      </w:r>
      <w:r w:rsidR="00D10690" w:rsidRPr="00D10690">
        <w:rPr>
          <w:rFonts w:ascii="Times New Roman" w:hAnsi="Times New Roman" w:cs="Times New Roman"/>
          <w:b/>
          <w:sz w:val="24"/>
          <w:szCs w:val="24"/>
        </w:rPr>
        <w:t xml:space="preserve">n alternative approach to CPD </w:t>
      </w:r>
    </w:p>
    <w:p w:rsidR="00E81D7E" w:rsidRPr="00A95589" w:rsidRDefault="00E81D7E" w:rsidP="00E81D7E">
      <w:pPr>
        <w:ind w:left="720"/>
        <w:jc w:val="both"/>
        <w:rPr>
          <w:rFonts w:ascii="Times New Roman" w:eastAsiaTheme="minorEastAsia" w:hAnsi="Times New Roman" w:cs="Times New Roman"/>
          <w:b/>
          <w:i/>
          <w:color w:val="auto"/>
          <w:sz w:val="24"/>
          <w:szCs w:val="24"/>
          <w:lang w:eastAsia="en-GB"/>
        </w:rPr>
      </w:pPr>
    </w:p>
    <w:p w:rsidR="00A95589" w:rsidRPr="00A95589" w:rsidRDefault="00D10690" w:rsidP="00C70F26">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Sadie</w:t>
      </w:r>
      <w:r w:rsidR="00A95589" w:rsidRPr="00A95589">
        <w:rPr>
          <w:rFonts w:ascii="Times New Roman" w:hAnsi="Times New Roman" w:cs="Times New Roman"/>
          <w:sz w:val="24"/>
          <w:szCs w:val="24"/>
        </w:rPr>
        <w:t>’s appeal appears to be for support to develop</w:t>
      </w:r>
      <w:r>
        <w:rPr>
          <w:rFonts w:ascii="Times New Roman" w:hAnsi="Times New Roman" w:cs="Times New Roman"/>
          <w:sz w:val="24"/>
          <w:szCs w:val="24"/>
        </w:rPr>
        <w:t xml:space="preserve"> and use</w:t>
      </w:r>
      <w:r w:rsidR="00A95589" w:rsidRPr="00A95589">
        <w:rPr>
          <w:rFonts w:ascii="Times New Roman" w:hAnsi="Times New Roman" w:cs="Times New Roman"/>
          <w:sz w:val="24"/>
          <w:szCs w:val="24"/>
        </w:rPr>
        <w:t xml:space="preserve"> a particular type of ‘professionality</w:t>
      </w:r>
      <w:r>
        <w:rPr>
          <w:rFonts w:ascii="Times New Roman" w:hAnsi="Times New Roman" w:cs="Times New Roman"/>
          <w:sz w:val="24"/>
          <w:szCs w:val="24"/>
        </w:rPr>
        <w:t>;</w:t>
      </w:r>
      <w:r w:rsidR="00A95589" w:rsidRPr="00A95589">
        <w:rPr>
          <w:rFonts w:ascii="Times New Roman" w:hAnsi="Times New Roman" w:cs="Times New Roman"/>
          <w:sz w:val="24"/>
          <w:szCs w:val="24"/>
        </w:rPr>
        <w:t>’</w:t>
      </w:r>
      <w:r>
        <w:rPr>
          <w:rFonts w:ascii="Times New Roman" w:hAnsi="Times New Roman" w:cs="Times New Roman"/>
          <w:sz w:val="24"/>
          <w:szCs w:val="24"/>
        </w:rPr>
        <w:t xml:space="preserve"> a</w:t>
      </w:r>
      <w:r w:rsidR="008A4AE2">
        <w:rPr>
          <w:rFonts w:ascii="Times New Roman" w:hAnsi="Times New Roman" w:cs="Times New Roman"/>
          <w:sz w:val="24"/>
          <w:szCs w:val="24"/>
        </w:rPr>
        <w:t xml:space="preserve"> term first used by Hoyle (1975</w:t>
      </w:r>
      <w:r w:rsidR="00A95589" w:rsidRPr="00A95589">
        <w:rPr>
          <w:rFonts w:ascii="Times New Roman" w:hAnsi="Times New Roman" w:cs="Times New Roman"/>
          <w:sz w:val="24"/>
          <w:szCs w:val="24"/>
        </w:rPr>
        <w:t>) to indicate knowledge, skills and</w:t>
      </w:r>
      <w:r w:rsidR="00F76EDA">
        <w:rPr>
          <w:rFonts w:ascii="Times New Roman" w:hAnsi="Times New Roman" w:cs="Times New Roman"/>
          <w:sz w:val="24"/>
          <w:szCs w:val="24"/>
        </w:rPr>
        <w:t xml:space="preserve"> procedures employed by educators</w:t>
      </w:r>
      <w:r w:rsidR="00A95589" w:rsidRPr="00A95589">
        <w:rPr>
          <w:rFonts w:ascii="Times New Roman" w:hAnsi="Times New Roman" w:cs="Times New Roman"/>
          <w:sz w:val="24"/>
          <w:szCs w:val="24"/>
        </w:rPr>
        <w:t xml:space="preserve"> in the process of teaching</w:t>
      </w:r>
      <w:r>
        <w:rPr>
          <w:rFonts w:ascii="Times New Roman" w:hAnsi="Times New Roman" w:cs="Times New Roman"/>
          <w:sz w:val="24"/>
          <w:szCs w:val="24"/>
        </w:rPr>
        <w:t xml:space="preserve">. </w:t>
      </w:r>
      <w:r w:rsidR="006B3DED">
        <w:rPr>
          <w:rFonts w:ascii="Times New Roman" w:hAnsi="Times New Roman" w:cs="Times New Roman"/>
          <w:sz w:val="24"/>
          <w:szCs w:val="24"/>
        </w:rPr>
        <w:t xml:space="preserve"> </w:t>
      </w:r>
      <w:r>
        <w:rPr>
          <w:rFonts w:ascii="Times New Roman" w:hAnsi="Times New Roman" w:cs="Times New Roman"/>
          <w:sz w:val="24"/>
          <w:szCs w:val="24"/>
        </w:rPr>
        <w:t>Hoyle later characterised teachers in this way:</w:t>
      </w:r>
    </w:p>
    <w:p w:rsidR="00A95589" w:rsidRDefault="00A95589" w:rsidP="00C70F26">
      <w:pPr>
        <w:spacing w:line="360" w:lineRule="auto"/>
        <w:ind w:left="0"/>
        <w:jc w:val="both"/>
        <w:rPr>
          <w:rFonts w:ascii="Times New Roman" w:hAnsi="Times New Roman" w:cs="Times New Roman"/>
          <w:highlight w:val="yellow"/>
        </w:rPr>
      </w:pPr>
    </w:p>
    <w:p w:rsidR="00D10690" w:rsidRDefault="00D10690" w:rsidP="00D10690">
      <w:pPr>
        <w:pStyle w:val="Default"/>
        <w:ind w:left="720"/>
        <w:jc w:val="both"/>
        <w:rPr>
          <w:sz w:val="23"/>
          <w:szCs w:val="23"/>
        </w:rPr>
      </w:pPr>
      <w:r>
        <w:rPr>
          <w:sz w:val="23"/>
          <w:szCs w:val="23"/>
        </w:rPr>
        <w:t xml:space="preserve">A </w:t>
      </w:r>
      <w:r>
        <w:rPr>
          <w:i/>
          <w:iCs/>
          <w:sz w:val="23"/>
          <w:szCs w:val="23"/>
        </w:rPr>
        <w:t xml:space="preserve">restricted professional </w:t>
      </w:r>
      <w:r>
        <w:rPr>
          <w:sz w:val="23"/>
          <w:szCs w:val="23"/>
        </w:rPr>
        <w:t xml:space="preserve">was construed as a teacher for whom teaching was an intuitive activity, whose perspective was restricted to the classroom, who engaged little with wider professional reading or activities, relied on experience as a guide to success, and greatly valued classroom autonomy. An </w:t>
      </w:r>
      <w:r>
        <w:rPr>
          <w:i/>
          <w:iCs/>
          <w:sz w:val="23"/>
          <w:szCs w:val="23"/>
        </w:rPr>
        <w:t xml:space="preserve">extended professional </w:t>
      </w:r>
      <w:r>
        <w:rPr>
          <w:sz w:val="23"/>
          <w:szCs w:val="23"/>
        </w:rPr>
        <w:t xml:space="preserve">was construed as a teacher for whom teaching was a rational activity, who sought to improve practice through reading and through engaging in continuous professional development, who was happily collegial, and who located classroom practice within a larger social framework. </w:t>
      </w:r>
    </w:p>
    <w:p w:rsidR="00D10690" w:rsidRPr="00D10690" w:rsidRDefault="00D10690" w:rsidP="00D10690">
      <w:pPr>
        <w:spacing w:line="360" w:lineRule="auto"/>
        <w:ind w:left="5760" w:firstLine="720"/>
        <w:jc w:val="both"/>
        <w:rPr>
          <w:rFonts w:ascii="Times New Roman" w:hAnsi="Times New Roman" w:cs="Times New Roman"/>
          <w:sz w:val="24"/>
          <w:szCs w:val="24"/>
        </w:rPr>
      </w:pPr>
      <w:r w:rsidRPr="00D10690">
        <w:rPr>
          <w:rFonts w:ascii="Times New Roman" w:hAnsi="Times New Roman" w:cs="Times New Roman"/>
          <w:sz w:val="24"/>
          <w:szCs w:val="24"/>
        </w:rPr>
        <w:t>(Hoyle, 2008: 29)</w:t>
      </w:r>
    </w:p>
    <w:p w:rsidR="00A95589" w:rsidRPr="00D9409C" w:rsidRDefault="00F73EE3" w:rsidP="00C70F26">
      <w:pPr>
        <w:spacing w:line="360" w:lineRule="auto"/>
        <w:ind w:left="0"/>
        <w:jc w:val="both"/>
        <w:rPr>
          <w:rFonts w:ascii="Times New Roman" w:hAnsi="Times New Roman" w:cs="Times New Roman"/>
          <w:sz w:val="24"/>
          <w:szCs w:val="24"/>
        </w:rPr>
      </w:pPr>
      <w:r w:rsidRPr="00A83D25">
        <w:rPr>
          <w:rFonts w:ascii="Times New Roman" w:hAnsi="Times New Roman" w:cs="Times New Roman"/>
          <w:sz w:val="24"/>
          <w:szCs w:val="24"/>
        </w:rPr>
        <w:t xml:space="preserve">The EYEs with whom I work do not </w:t>
      </w:r>
      <w:r w:rsidR="00DB3B91" w:rsidRPr="00A83D25">
        <w:rPr>
          <w:rFonts w:ascii="Times New Roman" w:hAnsi="Times New Roman" w:cs="Times New Roman"/>
          <w:sz w:val="24"/>
          <w:szCs w:val="24"/>
        </w:rPr>
        <w:t xml:space="preserve">necessarily </w:t>
      </w:r>
      <w:r w:rsidRPr="00A83D25">
        <w:rPr>
          <w:rFonts w:ascii="Times New Roman" w:hAnsi="Times New Roman" w:cs="Times New Roman"/>
          <w:sz w:val="24"/>
          <w:szCs w:val="24"/>
        </w:rPr>
        <w:t>report</w:t>
      </w:r>
      <w:r w:rsidR="00DB3B91" w:rsidRPr="00A83D25">
        <w:rPr>
          <w:rFonts w:ascii="Times New Roman" w:hAnsi="Times New Roman" w:cs="Times New Roman"/>
          <w:sz w:val="24"/>
          <w:szCs w:val="24"/>
        </w:rPr>
        <w:t xml:space="preserve"> such extremes in the way that they enact their professionality.  </w:t>
      </w:r>
      <w:r w:rsidR="002F2123" w:rsidRPr="00A83D25">
        <w:rPr>
          <w:rFonts w:ascii="Times New Roman" w:hAnsi="Times New Roman" w:cs="Times New Roman"/>
          <w:sz w:val="24"/>
          <w:szCs w:val="24"/>
        </w:rPr>
        <w:t>Frost</w:t>
      </w:r>
      <w:r w:rsidR="00CE6614" w:rsidRPr="00A83D25">
        <w:rPr>
          <w:rFonts w:ascii="Times New Roman" w:hAnsi="Times New Roman" w:cs="Times New Roman"/>
          <w:sz w:val="24"/>
          <w:szCs w:val="24"/>
        </w:rPr>
        <w:t xml:space="preserve"> </w:t>
      </w:r>
      <w:r w:rsidR="00980C51">
        <w:rPr>
          <w:rFonts w:ascii="Times New Roman" w:hAnsi="Times New Roman" w:cs="Times New Roman"/>
          <w:sz w:val="24"/>
          <w:szCs w:val="24"/>
        </w:rPr>
        <w:t xml:space="preserve">(2013) </w:t>
      </w:r>
      <w:r w:rsidR="002F2123" w:rsidRPr="00A83D25">
        <w:rPr>
          <w:rFonts w:ascii="Times New Roman" w:hAnsi="Times New Roman" w:cs="Times New Roman"/>
          <w:sz w:val="24"/>
          <w:szCs w:val="24"/>
        </w:rPr>
        <w:t xml:space="preserve">represents professionality as a </w:t>
      </w:r>
      <w:r w:rsidR="002B73EE" w:rsidRPr="00A83D25">
        <w:rPr>
          <w:rFonts w:ascii="Times New Roman" w:hAnsi="Times New Roman" w:cs="Times New Roman"/>
          <w:sz w:val="24"/>
          <w:szCs w:val="24"/>
        </w:rPr>
        <w:t>spectrum of be</w:t>
      </w:r>
      <w:r w:rsidR="002F2123" w:rsidRPr="00A83D25">
        <w:rPr>
          <w:rFonts w:ascii="Times New Roman" w:hAnsi="Times New Roman" w:cs="Times New Roman"/>
          <w:sz w:val="24"/>
          <w:szCs w:val="24"/>
        </w:rPr>
        <w:t>haviours as</w:t>
      </w:r>
      <w:r w:rsidR="002B73EE" w:rsidRPr="00A83D25">
        <w:rPr>
          <w:rFonts w:ascii="Times New Roman" w:hAnsi="Times New Roman" w:cs="Times New Roman"/>
          <w:sz w:val="24"/>
          <w:szCs w:val="24"/>
        </w:rPr>
        <w:t xml:space="preserve"> represented below</w:t>
      </w:r>
      <w:r w:rsidR="002B73EE" w:rsidRPr="00A83D25">
        <w:rPr>
          <w:rFonts w:ascii="Times New Roman" w:hAnsi="Times New Roman" w:cs="Times New Roman"/>
        </w:rPr>
        <w:t xml:space="preserve">.  </w:t>
      </w:r>
      <w:r w:rsidR="00A83D25" w:rsidRPr="00D9409C">
        <w:rPr>
          <w:rFonts w:ascii="Times New Roman" w:hAnsi="Times New Roman" w:cs="Times New Roman"/>
          <w:sz w:val="24"/>
          <w:szCs w:val="24"/>
        </w:rPr>
        <w:t xml:space="preserve">This has been a useful framework for me to consider as I </w:t>
      </w:r>
      <w:r w:rsidR="00096FCF" w:rsidRPr="00D9409C">
        <w:rPr>
          <w:rFonts w:ascii="Times New Roman" w:hAnsi="Times New Roman" w:cs="Times New Roman"/>
          <w:sz w:val="24"/>
          <w:szCs w:val="24"/>
        </w:rPr>
        <w:t xml:space="preserve">planned </w:t>
      </w:r>
      <w:r w:rsidR="00D9409C">
        <w:rPr>
          <w:rFonts w:ascii="Times New Roman" w:hAnsi="Times New Roman" w:cs="Times New Roman"/>
          <w:sz w:val="24"/>
          <w:szCs w:val="24"/>
        </w:rPr>
        <w:t xml:space="preserve">an intervention </w:t>
      </w:r>
      <w:r w:rsidR="00096FCF" w:rsidRPr="00D9409C">
        <w:rPr>
          <w:rFonts w:ascii="Times New Roman" w:hAnsi="Times New Roman" w:cs="Times New Roman"/>
          <w:sz w:val="24"/>
          <w:szCs w:val="24"/>
        </w:rPr>
        <w:t xml:space="preserve">to </w:t>
      </w:r>
      <w:r w:rsidR="00A83D25" w:rsidRPr="00D9409C">
        <w:rPr>
          <w:rFonts w:ascii="Times New Roman" w:hAnsi="Times New Roman" w:cs="Times New Roman"/>
          <w:sz w:val="24"/>
          <w:szCs w:val="24"/>
        </w:rPr>
        <w:t xml:space="preserve">develop opportunities for EYEs to </w:t>
      </w:r>
      <w:r w:rsidR="00905674" w:rsidRPr="00D9409C">
        <w:rPr>
          <w:rFonts w:ascii="Times New Roman" w:hAnsi="Times New Roman" w:cs="Times New Roman"/>
          <w:sz w:val="24"/>
          <w:szCs w:val="24"/>
        </w:rPr>
        <w:t xml:space="preserve">move along this </w:t>
      </w:r>
      <w:r w:rsidR="00905674" w:rsidRPr="00D9409C">
        <w:rPr>
          <w:rFonts w:ascii="Times New Roman" w:hAnsi="Times New Roman" w:cs="Times New Roman"/>
          <w:sz w:val="24"/>
          <w:szCs w:val="24"/>
        </w:rPr>
        <w:lastRenderedPageBreak/>
        <w:t>continuum</w:t>
      </w:r>
      <w:r w:rsidR="00905674">
        <w:rPr>
          <w:rFonts w:ascii="Times New Roman" w:hAnsi="Times New Roman" w:cs="Times New Roman"/>
          <w:sz w:val="24"/>
          <w:szCs w:val="24"/>
        </w:rPr>
        <w:t xml:space="preserve"> and </w:t>
      </w:r>
      <w:r w:rsidR="00A83D25" w:rsidRPr="00D9409C">
        <w:rPr>
          <w:rFonts w:ascii="Times New Roman" w:hAnsi="Times New Roman" w:cs="Times New Roman"/>
          <w:sz w:val="24"/>
          <w:szCs w:val="24"/>
        </w:rPr>
        <w:t>b</w:t>
      </w:r>
      <w:r w:rsidR="000711A9">
        <w:rPr>
          <w:rFonts w:ascii="Times New Roman" w:hAnsi="Times New Roman" w:cs="Times New Roman"/>
          <w:sz w:val="24"/>
          <w:szCs w:val="24"/>
        </w:rPr>
        <w:t>roaden</w:t>
      </w:r>
      <w:r w:rsidR="00A83D25" w:rsidRPr="00D9409C">
        <w:rPr>
          <w:rFonts w:ascii="Times New Roman" w:hAnsi="Times New Roman" w:cs="Times New Roman"/>
          <w:sz w:val="24"/>
          <w:szCs w:val="24"/>
        </w:rPr>
        <w:t xml:space="preserve"> their professionality </w:t>
      </w:r>
      <w:r w:rsidR="00905674">
        <w:rPr>
          <w:rFonts w:ascii="Times New Roman" w:hAnsi="Times New Roman" w:cs="Times New Roman"/>
          <w:sz w:val="24"/>
          <w:szCs w:val="24"/>
        </w:rPr>
        <w:t xml:space="preserve">from </w:t>
      </w:r>
      <w:r w:rsidR="000711A9">
        <w:rPr>
          <w:rFonts w:ascii="Times New Roman" w:hAnsi="Times New Roman" w:cs="Times New Roman"/>
          <w:sz w:val="24"/>
          <w:szCs w:val="24"/>
        </w:rPr>
        <w:t xml:space="preserve">being less </w:t>
      </w:r>
      <w:r w:rsidR="00905674">
        <w:rPr>
          <w:rFonts w:ascii="Times New Roman" w:hAnsi="Times New Roman" w:cs="Times New Roman"/>
          <w:sz w:val="24"/>
          <w:szCs w:val="24"/>
        </w:rPr>
        <w:t>restricted</w:t>
      </w:r>
      <w:r w:rsidR="000711A9">
        <w:rPr>
          <w:rFonts w:ascii="Times New Roman" w:hAnsi="Times New Roman" w:cs="Times New Roman"/>
          <w:sz w:val="24"/>
          <w:szCs w:val="24"/>
        </w:rPr>
        <w:t xml:space="preserve"> to </w:t>
      </w:r>
      <w:r w:rsidR="00905674">
        <w:rPr>
          <w:rFonts w:ascii="Times New Roman" w:hAnsi="Times New Roman" w:cs="Times New Roman"/>
          <w:sz w:val="24"/>
          <w:szCs w:val="24"/>
        </w:rPr>
        <w:t>more extended</w:t>
      </w:r>
      <w:r w:rsidR="000711A9">
        <w:rPr>
          <w:rFonts w:ascii="Times New Roman" w:hAnsi="Times New Roman" w:cs="Times New Roman"/>
          <w:sz w:val="24"/>
          <w:szCs w:val="24"/>
        </w:rPr>
        <w:t xml:space="preserve"> in scope</w:t>
      </w:r>
      <w:r w:rsidR="00905674">
        <w:rPr>
          <w:rFonts w:ascii="Times New Roman" w:hAnsi="Times New Roman" w:cs="Times New Roman"/>
          <w:sz w:val="24"/>
          <w:szCs w:val="24"/>
        </w:rPr>
        <w:t>.</w:t>
      </w:r>
    </w:p>
    <w:p w:rsidR="00A95589" w:rsidRDefault="00A95589" w:rsidP="00C70F26">
      <w:pPr>
        <w:spacing w:line="360" w:lineRule="auto"/>
        <w:ind w:left="0"/>
        <w:jc w:val="both"/>
        <w:rPr>
          <w:rFonts w:ascii="Times New Roman" w:hAnsi="Times New Roman" w:cs="Times New Roman"/>
          <w:sz w:val="24"/>
          <w:szCs w:val="24"/>
          <w:highlight w:val="yellow"/>
        </w:rPr>
      </w:pPr>
    </w:p>
    <w:p w:rsidR="00094A73" w:rsidRPr="00D9409C" w:rsidRDefault="00905674" w:rsidP="00C70F26">
      <w:pPr>
        <w:spacing w:line="360" w:lineRule="auto"/>
        <w:ind w:left="0"/>
        <w:jc w:val="both"/>
        <w:rPr>
          <w:rFonts w:ascii="Times New Roman" w:hAnsi="Times New Roman" w:cs="Times New Roman"/>
          <w:sz w:val="24"/>
          <w:szCs w:val="24"/>
          <w:highlight w:val="yellow"/>
        </w:rPr>
      </w:pPr>
      <w:r>
        <w:rPr>
          <w:rFonts w:ascii="Times New Roman" w:hAnsi="Times New Roman" w:cs="Times New Roman"/>
          <w:noProof/>
          <w:sz w:val="24"/>
          <w:szCs w:val="24"/>
          <w:lang w:val="en-US"/>
        </w:rPr>
        <w:drawing>
          <wp:inline distT="0" distB="0" distL="0" distR="0" wp14:anchorId="6F90F0AD">
            <wp:extent cx="4572635" cy="3429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071CEF" w:rsidRDefault="00E37087" w:rsidP="00E37087">
      <w:pPr>
        <w:spacing w:line="360" w:lineRule="auto"/>
        <w:ind w:left="6480"/>
        <w:jc w:val="both"/>
        <w:rPr>
          <w:rFonts w:ascii="Times New Roman" w:hAnsi="Times New Roman" w:cs="Times New Roman"/>
          <w:sz w:val="24"/>
          <w:szCs w:val="24"/>
        </w:rPr>
      </w:pPr>
      <w:r w:rsidRPr="00A27B6E">
        <w:rPr>
          <w:rFonts w:ascii="Times New Roman" w:hAnsi="Times New Roman" w:cs="Times New Roman"/>
          <w:b/>
          <w:sz w:val="24"/>
          <w:szCs w:val="24"/>
        </w:rPr>
        <w:t>Figure 1</w:t>
      </w:r>
      <w:r>
        <w:rPr>
          <w:rFonts w:ascii="Times New Roman" w:hAnsi="Times New Roman" w:cs="Times New Roman"/>
          <w:sz w:val="24"/>
          <w:szCs w:val="24"/>
        </w:rPr>
        <w:t xml:space="preserve"> </w:t>
      </w:r>
      <w:r w:rsidR="00F93B20">
        <w:rPr>
          <w:rFonts w:ascii="Times New Roman" w:hAnsi="Times New Roman" w:cs="Times New Roman"/>
          <w:sz w:val="24"/>
          <w:szCs w:val="24"/>
        </w:rPr>
        <w:t xml:space="preserve">Frost </w:t>
      </w:r>
      <w:r w:rsidR="00980C51">
        <w:rPr>
          <w:rFonts w:ascii="Times New Roman" w:hAnsi="Times New Roman" w:cs="Times New Roman"/>
          <w:sz w:val="24"/>
          <w:szCs w:val="24"/>
        </w:rPr>
        <w:t>(2013)</w:t>
      </w:r>
    </w:p>
    <w:p w:rsidR="00905674" w:rsidRDefault="00905674" w:rsidP="00905674">
      <w:pPr>
        <w:spacing w:line="360" w:lineRule="auto"/>
        <w:ind w:left="6480" w:firstLine="720"/>
        <w:jc w:val="both"/>
        <w:rPr>
          <w:rFonts w:ascii="Times New Roman" w:hAnsi="Times New Roman" w:cs="Times New Roman"/>
          <w:sz w:val="24"/>
          <w:szCs w:val="24"/>
        </w:rPr>
      </w:pPr>
    </w:p>
    <w:p w:rsidR="004C6383" w:rsidRPr="00F73EE3" w:rsidRDefault="00D9409C" w:rsidP="00C70F26">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What is clear</w:t>
      </w:r>
      <w:r w:rsidR="00F73EE3" w:rsidRPr="00F73EE3">
        <w:rPr>
          <w:rFonts w:ascii="Times New Roman" w:hAnsi="Times New Roman" w:cs="Times New Roman"/>
          <w:sz w:val="24"/>
          <w:szCs w:val="24"/>
        </w:rPr>
        <w:t xml:space="preserve"> is that a training model of CPD is less likely to develop ‘extended professionality.’ </w:t>
      </w:r>
      <w:r w:rsidR="006B3DED">
        <w:rPr>
          <w:rFonts w:ascii="Times New Roman" w:hAnsi="Times New Roman" w:cs="Times New Roman"/>
          <w:sz w:val="24"/>
          <w:szCs w:val="24"/>
        </w:rPr>
        <w:t xml:space="preserve"> </w:t>
      </w:r>
      <w:r w:rsidR="00F73EE3" w:rsidRPr="00F73EE3">
        <w:rPr>
          <w:rFonts w:ascii="Times New Roman" w:hAnsi="Times New Roman" w:cs="Times New Roman"/>
          <w:sz w:val="24"/>
          <w:szCs w:val="24"/>
        </w:rPr>
        <w:t>It fails to inspire and cultivate moral purpose and leads to very little change in practice</w:t>
      </w:r>
      <w:r w:rsidR="00B24E52">
        <w:rPr>
          <w:rFonts w:ascii="Times New Roman" w:hAnsi="Times New Roman" w:cs="Times New Roman"/>
          <w:sz w:val="24"/>
          <w:szCs w:val="24"/>
        </w:rPr>
        <w:t xml:space="preserve"> (Day, 1999</w:t>
      </w:r>
      <w:r w:rsidR="00FF4BFC">
        <w:rPr>
          <w:rFonts w:ascii="Times New Roman" w:hAnsi="Times New Roman" w:cs="Times New Roman"/>
          <w:sz w:val="24"/>
          <w:szCs w:val="24"/>
        </w:rPr>
        <w:t>;</w:t>
      </w:r>
      <w:r w:rsidR="00B24E52">
        <w:rPr>
          <w:rFonts w:ascii="Times New Roman" w:hAnsi="Times New Roman" w:cs="Times New Roman"/>
          <w:sz w:val="24"/>
          <w:szCs w:val="24"/>
        </w:rPr>
        <w:t xml:space="preserve"> Little, 1994)</w:t>
      </w:r>
      <w:r w:rsidR="00F73EE3" w:rsidRPr="00F73EE3">
        <w:rPr>
          <w:rFonts w:ascii="Times New Roman" w:hAnsi="Times New Roman" w:cs="Times New Roman"/>
          <w:sz w:val="24"/>
          <w:szCs w:val="24"/>
        </w:rPr>
        <w:t>.</w:t>
      </w:r>
      <w:r w:rsidR="00F82111">
        <w:rPr>
          <w:rFonts w:ascii="Times New Roman" w:hAnsi="Times New Roman" w:cs="Times New Roman"/>
          <w:sz w:val="24"/>
          <w:szCs w:val="24"/>
        </w:rPr>
        <w:t xml:space="preserve"> </w:t>
      </w:r>
      <w:r w:rsidR="006B3DED">
        <w:rPr>
          <w:rFonts w:ascii="Times New Roman" w:hAnsi="Times New Roman" w:cs="Times New Roman"/>
          <w:sz w:val="24"/>
          <w:szCs w:val="24"/>
        </w:rPr>
        <w:t xml:space="preserve"> </w:t>
      </w:r>
      <w:r w:rsidR="00DA6D66">
        <w:rPr>
          <w:rFonts w:ascii="Times New Roman" w:hAnsi="Times New Roman" w:cs="Times New Roman"/>
          <w:sz w:val="24"/>
          <w:szCs w:val="24"/>
        </w:rPr>
        <w:t>I would suggest that it n</w:t>
      </w:r>
      <w:r w:rsidR="00A435C2">
        <w:rPr>
          <w:rFonts w:ascii="Times New Roman" w:hAnsi="Times New Roman" w:cs="Times New Roman"/>
          <w:sz w:val="24"/>
          <w:szCs w:val="24"/>
        </w:rPr>
        <w:t>eit</w:t>
      </w:r>
      <w:r w:rsidR="00DA6D66">
        <w:rPr>
          <w:rFonts w:ascii="Times New Roman" w:hAnsi="Times New Roman" w:cs="Times New Roman"/>
          <w:sz w:val="24"/>
          <w:szCs w:val="24"/>
        </w:rPr>
        <w:t>her</w:t>
      </w:r>
      <w:r w:rsidR="00A435C2">
        <w:rPr>
          <w:rFonts w:ascii="Times New Roman" w:hAnsi="Times New Roman" w:cs="Times New Roman"/>
          <w:sz w:val="24"/>
          <w:szCs w:val="24"/>
        </w:rPr>
        <w:t xml:space="preserve"> address</w:t>
      </w:r>
      <w:r w:rsidR="00DA6D66">
        <w:rPr>
          <w:rFonts w:ascii="Times New Roman" w:hAnsi="Times New Roman" w:cs="Times New Roman"/>
          <w:sz w:val="24"/>
          <w:szCs w:val="24"/>
        </w:rPr>
        <w:t>es</w:t>
      </w:r>
      <w:r w:rsidR="00A435C2">
        <w:rPr>
          <w:rFonts w:ascii="Times New Roman" w:hAnsi="Times New Roman" w:cs="Times New Roman"/>
          <w:sz w:val="24"/>
          <w:szCs w:val="24"/>
        </w:rPr>
        <w:t xml:space="preserve"> the expressed needs of the EYEs </w:t>
      </w:r>
      <w:r w:rsidR="00DA6D66">
        <w:rPr>
          <w:rFonts w:ascii="Times New Roman" w:hAnsi="Times New Roman" w:cs="Times New Roman"/>
          <w:sz w:val="24"/>
          <w:szCs w:val="24"/>
        </w:rPr>
        <w:t xml:space="preserve">in my exploratory study </w:t>
      </w:r>
      <w:r w:rsidR="00A435C2">
        <w:rPr>
          <w:rFonts w:ascii="Times New Roman" w:hAnsi="Times New Roman" w:cs="Times New Roman"/>
          <w:sz w:val="24"/>
          <w:szCs w:val="24"/>
        </w:rPr>
        <w:t xml:space="preserve">for </w:t>
      </w:r>
      <w:r w:rsidR="00DA6D66">
        <w:rPr>
          <w:rFonts w:ascii="Times New Roman" w:hAnsi="Times New Roman" w:cs="Times New Roman"/>
          <w:sz w:val="24"/>
          <w:szCs w:val="24"/>
        </w:rPr>
        <w:t>opportunities</w:t>
      </w:r>
      <w:r w:rsidR="00A435C2">
        <w:rPr>
          <w:rFonts w:ascii="Times New Roman" w:hAnsi="Times New Roman" w:cs="Times New Roman"/>
          <w:sz w:val="24"/>
          <w:szCs w:val="24"/>
        </w:rPr>
        <w:t xml:space="preserve"> that value </w:t>
      </w:r>
      <w:r w:rsidR="00DA6D66">
        <w:rPr>
          <w:rFonts w:ascii="Times New Roman" w:hAnsi="Times New Roman" w:cs="Times New Roman"/>
          <w:sz w:val="24"/>
          <w:szCs w:val="24"/>
        </w:rPr>
        <w:t xml:space="preserve">and make use of </w:t>
      </w:r>
      <w:r w:rsidR="00A435C2">
        <w:rPr>
          <w:rFonts w:ascii="Times New Roman" w:hAnsi="Times New Roman" w:cs="Times New Roman"/>
          <w:sz w:val="24"/>
          <w:szCs w:val="24"/>
        </w:rPr>
        <w:t xml:space="preserve">their </w:t>
      </w:r>
      <w:r w:rsidR="00DA6D66">
        <w:rPr>
          <w:rFonts w:ascii="Times New Roman" w:hAnsi="Times New Roman" w:cs="Times New Roman"/>
          <w:sz w:val="24"/>
          <w:szCs w:val="24"/>
        </w:rPr>
        <w:t>professional experiences,</w:t>
      </w:r>
      <w:r w:rsidR="00A435C2">
        <w:rPr>
          <w:rFonts w:ascii="Times New Roman" w:hAnsi="Times New Roman" w:cs="Times New Roman"/>
          <w:sz w:val="24"/>
          <w:szCs w:val="24"/>
        </w:rPr>
        <w:t xml:space="preserve"> ideas</w:t>
      </w:r>
      <w:r w:rsidR="00DA6D66">
        <w:rPr>
          <w:rFonts w:ascii="Times New Roman" w:hAnsi="Times New Roman" w:cs="Times New Roman"/>
          <w:sz w:val="24"/>
          <w:szCs w:val="24"/>
        </w:rPr>
        <w:t xml:space="preserve"> and </w:t>
      </w:r>
      <w:r w:rsidR="00F7773F">
        <w:rPr>
          <w:rFonts w:ascii="Times New Roman" w:hAnsi="Times New Roman" w:cs="Times New Roman"/>
          <w:sz w:val="24"/>
          <w:szCs w:val="24"/>
        </w:rPr>
        <w:t>enthusiasms</w:t>
      </w:r>
      <w:r w:rsidR="00A435C2">
        <w:rPr>
          <w:rFonts w:ascii="Times New Roman" w:hAnsi="Times New Roman" w:cs="Times New Roman"/>
          <w:sz w:val="24"/>
          <w:szCs w:val="24"/>
        </w:rPr>
        <w:t xml:space="preserve"> help them</w:t>
      </w:r>
      <w:r w:rsidR="00DA6D66">
        <w:rPr>
          <w:rFonts w:ascii="Times New Roman" w:hAnsi="Times New Roman" w:cs="Times New Roman"/>
          <w:sz w:val="24"/>
          <w:szCs w:val="24"/>
        </w:rPr>
        <w:t xml:space="preserve"> to make connections with other professionals</w:t>
      </w:r>
      <w:r w:rsidR="00A435C2">
        <w:rPr>
          <w:rFonts w:ascii="Times New Roman" w:hAnsi="Times New Roman" w:cs="Times New Roman"/>
          <w:sz w:val="24"/>
          <w:szCs w:val="24"/>
        </w:rPr>
        <w:t xml:space="preserve"> or make a </w:t>
      </w:r>
      <w:r w:rsidR="00DA6D66">
        <w:rPr>
          <w:rFonts w:ascii="Times New Roman" w:hAnsi="Times New Roman" w:cs="Times New Roman"/>
          <w:sz w:val="24"/>
          <w:szCs w:val="24"/>
        </w:rPr>
        <w:t xml:space="preserve">lasting </w:t>
      </w:r>
      <w:r w:rsidR="00A435C2">
        <w:rPr>
          <w:rFonts w:ascii="Times New Roman" w:hAnsi="Times New Roman" w:cs="Times New Roman"/>
          <w:sz w:val="24"/>
          <w:szCs w:val="24"/>
        </w:rPr>
        <w:t>difference in their work with young children.</w:t>
      </w:r>
    </w:p>
    <w:p w:rsidR="00CE1FB4" w:rsidRDefault="00CE1FB4" w:rsidP="00A435C2">
      <w:pPr>
        <w:spacing w:line="360" w:lineRule="auto"/>
        <w:ind w:left="0"/>
        <w:jc w:val="both"/>
        <w:rPr>
          <w:rFonts w:ascii="Times New Roman" w:hAnsi="Times New Roman" w:cs="Times New Roman"/>
          <w:sz w:val="24"/>
          <w:szCs w:val="24"/>
        </w:rPr>
      </w:pPr>
    </w:p>
    <w:p w:rsidR="00A435C2" w:rsidRDefault="00EA726A" w:rsidP="00A435C2">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Through my association with the HertsCam teacher network</w:t>
      </w:r>
      <w:r w:rsidR="00086763">
        <w:rPr>
          <w:rFonts w:ascii="Times New Roman" w:hAnsi="Times New Roman" w:cs="Times New Roman"/>
          <w:sz w:val="24"/>
          <w:szCs w:val="24"/>
          <w:vertAlign w:val="superscript"/>
        </w:rPr>
        <w:t>1</w:t>
      </w:r>
      <w:r>
        <w:rPr>
          <w:rFonts w:ascii="Times New Roman" w:hAnsi="Times New Roman" w:cs="Times New Roman"/>
          <w:sz w:val="24"/>
          <w:szCs w:val="24"/>
        </w:rPr>
        <w:t xml:space="preserve"> I am familiar with the work of Frost (2014) and the developing theory of ‘n</w:t>
      </w:r>
      <w:r w:rsidR="00383D57">
        <w:rPr>
          <w:rFonts w:ascii="Times New Roman" w:hAnsi="Times New Roman" w:cs="Times New Roman"/>
          <w:sz w:val="24"/>
          <w:szCs w:val="24"/>
        </w:rPr>
        <w:t xml:space="preserve">on-positional leadership.’ </w:t>
      </w:r>
      <w:r w:rsidR="006B3DED">
        <w:rPr>
          <w:rFonts w:ascii="Times New Roman" w:hAnsi="Times New Roman" w:cs="Times New Roman"/>
          <w:sz w:val="24"/>
          <w:szCs w:val="24"/>
        </w:rPr>
        <w:t xml:space="preserve"> </w:t>
      </w:r>
      <w:r w:rsidR="00383D57">
        <w:rPr>
          <w:rFonts w:ascii="Times New Roman" w:hAnsi="Times New Roman" w:cs="Times New Roman"/>
          <w:sz w:val="24"/>
          <w:szCs w:val="24"/>
        </w:rPr>
        <w:t xml:space="preserve">This </w:t>
      </w:r>
      <w:r>
        <w:rPr>
          <w:rFonts w:ascii="Times New Roman" w:hAnsi="Times New Roman" w:cs="Times New Roman"/>
          <w:sz w:val="24"/>
          <w:szCs w:val="24"/>
        </w:rPr>
        <w:t>builds upon Hoyle’s idea of extended professionalism</w:t>
      </w:r>
      <w:r w:rsidR="005A031B">
        <w:rPr>
          <w:rFonts w:ascii="Times New Roman" w:hAnsi="Times New Roman" w:cs="Times New Roman"/>
          <w:sz w:val="24"/>
          <w:szCs w:val="24"/>
        </w:rPr>
        <w:t xml:space="preserve"> to propose that </w:t>
      </w:r>
      <w:r w:rsidR="004C1042">
        <w:rPr>
          <w:rFonts w:ascii="Times New Roman" w:hAnsi="Times New Roman" w:cs="Times New Roman"/>
          <w:sz w:val="24"/>
          <w:szCs w:val="24"/>
        </w:rPr>
        <w:t>leadership is a potential capaci</w:t>
      </w:r>
      <w:r w:rsidR="005A031B">
        <w:rPr>
          <w:rFonts w:ascii="Times New Roman" w:hAnsi="Times New Roman" w:cs="Times New Roman"/>
          <w:sz w:val="24"/>
          <w:szCs w:val="24"/>
        </w:rPr>
        <w:t>ty for all educators</w:t>
      </w:r>
      <w:r w:rsidR="00F76EDA">
        <w:rPr>
          <w:rFonts w:ascii="Times New Roman" w:hAnsi="Times New Roman" w:cs="Times New Roman"/>
          <w:sz w:val="24"/>
          <w:szCs w:val="24"/>
        </w:rPr>
        <w:t>,</w:t>
      </w:r>
      <w:r w:rsidR="005A031B">
        <w:rPr>
          <w:rFonts w:ascii="Times New Roman" w:hAnsi="Times New Roman" w:cs="Times New Roman"/>
          <w:sz w:val="24"/>
          <w:szCs w:val="24"/>
        </w:rPr>
        <w:t xml:space="preserve"> regardless of designated roles and positions of authority within an educational organisation</w:t>
      </w:r>
      <w:r w:rsidR="00F82111">
        <w:rPr>
          <w:rFonts w:ascii="Times New Roman" w:hAnsi="Times New Roman" w:cs="Times New Roman"/>
          <w:sz w:val="24"/>
          <w:szCs w:val="24"/>
        </w:rPr>
        <w:t xml:space="preserve"> and is</w:t>
      </w:r>
      <w:r w:rsidR="004C1042">
        <w:rPr>
          <w:rFonts w:ascii="Times New Roman" w:hAnsi="Times New Roman" w:cs="Times New Roman"/>
          <w:sz w:val="24"/>
          <w:szCs w:val="24"/>
        </w:rPr>
        <w:t xml:space="preserve"> bolstered by Fullan’s</w:t>
      </w:r>
      <w:r w:rsidR="005A031B">
        <w:rPr>
          <w:rFonts w:ascii="Times New Roman" w:hAnsi="Times New Roman" w:cs="Times New Roman"/>
          <w:sz w:val="24"/>
          <w:szCs w:val="24"/>
        </w:rPr>
        <w:t xml:space="preserve"> </w:t>
      </w:r>
      <w:r w:rsidR="004C1042">
        <w:rPr>
          <w:rFonts w:ascii="Times New Roman" w:hAnsi="Times New Roman" w:cs="Times New Roman"/>
          <w:sz w:val="24"/>
          <w:szCs w:val="24"/>
        </w:rPr>
        <w:t>(1993) argument that teacher leadership should be for all.</w:t>
      </w:r>
      <w:r w:rsidR="00A435C2" w:rsidRPr="00A435C2">
        <w:rPr>
          <w:rFonts w:ascii="Times New Roman" w:hAnsi="Times New Roman" w:cs="Times New Roman"/>
          <w:sz w:val="24"/>
          <w:szCs w:val="24"/>
        </w:rPr>
        <w:t xml:space="preserve"> </w:t>
      </w:r>
      <w:r w:rsidR="004739AF">
        <w:rPr>
          <w:rFonts w:ascii="Times New Roman" w:hAnsi="Times New Roman" w:cs="Times New Roman"/>
          <w:sz w:val="24"/>
          <w:szCs w:val="24"/>
        </w:rPr>
        <w:t xml:space="preserve"> The model below</w:t>
      </w:r>
      <w:r w:rsidR="00B33B29">
        <w:rPr>
          <w:rFonts w:ascii="Times New Roman" w:hAnsi="Times New Roman" w:cs="Times New Roman"/>
          <w:sz w:val="24"/>
          <w:szCs w:val="24"/>
        </w:rPr>
        <w:t xml:space="preserve"> indicates the key elements of this theory and the approach taken by the HertsCam network.</w:t>
      </w:r>
    </w:p>
    <w:p w:rsidR="00AD087C" w:rsidRDefault="00AD087C" w:rsidP="00A435C2">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A435C2" w:rsidRDefault="00AD087C" w:rsidP="00AD087C">
      <w:pPr>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1B0BAD3D" wp14:editId="2A01ABEB">
            <wp:extent cx="4104167" cy="354064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4738" cy="3541135"/>
                    </a:xfrm>
                    <a:prstGeom prst="rect">
                      <a:avLst/>
                    </a:prstGeom>
                    <a:noFill/>
                  </pic:spPr>
                </pic:pic>
              </a:graphicData>
            </a:graphic>
          </wp:inline>
        </w:drawing>
      </w:r>
      <w:r w:rsidR="00E37087" w:rsidRPr="00A27B6E">
        <w:rPr>
          <w:rFonts w:ascii="Times New Roman" w:hAnsi="Times New Roman" w:cs="Times New Roman"/>
          <w:b/>
          <w:sz w:val="24"/>
          <w:szCs w:val="24"/>
        </w:rPr>
        <w:t>Figure 2</w:t>
      </w:r>
      <w:r w:rsidR="00E37087">
        <w:rPr>
          <w:rFonts w:ascii="Times New Roman" w:hAnsi="Times New Roman" w:cs="Times New Roman"/>
          <w:sz w:val="24"/>
          <w:szCs w:val="24"/>
        </w:rPr>
        <w:t xml:space="preserve"> </w:t>
      </w:r>
      <w:r w:rsidR="00C06F64">
        <w:rPr>
          <w:rFonts w:ascii="Times New Roman" w:hAnsi="Times New Roman" w:cs="Times New Roman"/>
          <w:sz w:val="24"/>
          <w:szCs w:val="24"/>
        </w:rPr>
        <w:t>Frost (2014)</w:t>
      </w:r>
    </w:p>
    <w:p w:rsidR="00AD087C" w:rsidRDefault="00AD087C" w:rsidP="00AD087C">
      <w:pPr>
        <w:spacing w:line="360" w:lineRule="auto"/>
        <w:ind w:left="0"/>
        <w:jc w:val="both"/>
        <w:rPr>
          <w:rFonts w:ascii="Times New Roman" w:hAnsi="Times New Roman" w:cs="Times New Roman"/>
          <w:sz w:val="24"/>
          <w:szCs w:val="24"/>
        </w:rPr>
      </w:pPr>
    </w:p>
    <w:p w:rsidR="00BF7E0A" w:rsidRPr="00C07635" w:rsidRDefault="006F074E" w:rsidP="00BF7E0A">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Participants in the HertsCam programmes </w:t>
      </w:r>
      <w:r w:rsidR="0096672A">
        <w:rPr>
          <w:rFonts w:ascii="Times New Roman" w:hAnsi="Times New Roman" w:cs="Times New Roman"/>
          <w:sz w:val="24"/>
          <w:szCs w:val="24"/>
        </w:rPr>
        <w:t xml:space="preserve">(of one or two year’ duration) </w:t>
      </w:r>
      <w:r w:rsidR="00A435C2">
        <w:rPr>
          <w:rFonts w:ascii="Times New Roman" w:hAnsi="Times New Roman" w:cs="Times New Roman"/>
          <w:sz w:val="24"/>
          <w:szCs w:val="24"/>
        </w:rPr>
        <w:t xml:space="preserve">are supported through the network </w:t>
      </w:r>
      <w:r w:rsidR="00A435C2" w:rsidRPr="005E7BE3">
        <w:rPr>
          <w:rFonts w:ascii="Times New Roman" w:hAnsi="Times New Roman" w:cs="Times New Roman"/>
          <w:sz w:val="24"/>
          <w:szCs w:val="24"/>
        </w:rPr>
        <w:t>to develop</w:t>
      </w:r>
      <w:r w:rsidR="00A435C2">
        <w:rPr>
          <w:rFonts w:ascii="Times New Roman" w:hAnsi="Times New Roman" w:cs="Times New Roman"/>
          <w:sz w:val="24"/>
          <w:szCs w:val="24"/>
        </w:rPr>
        <w:t xml:space="preserve"> strategies that enable them</w:t>
      </w:r>
      <w:r w:rsidR="00A435C2" w:rsidRPr="005E7BE3">
        <w:rPr>
          <w:rFonts w:ascii="Times New Roman" w:hAnsi="Times New Roman" w:cs="Times New Roman"/>
          <w:sz w:val="24"/>
          <w:szCs w:val="24"/>
        </w:rPr>
        <w:t xml:space="preserve"> to </w:t>
      </w:r>
      <w:r w:rsidR="00A435C2">
        <w:rPr>
          <w:rFonts w:ascii="Times New Roman" w:hAnsi="Times New Roman" w:cs="Times New Roman"/>
          <w:sz w:val="24"/>
          <w:szCs w:val="24"/>
        </w:rPr>
        <w:t>exercise leadership</w:t>
      </w:r>
      <w:r w:rsidR="00F76EDA">
        <w:rPr>
          <w:rFonts w:ascii="Times New Roman" w:hAnsi="Times New Roman" w:cs="Times New Roman"/>
          <w:sz w:val="24"/>
          <w:szCs w:val="24"/>
        </w:rPr>
        <w:t xml:space="preserve"> and extend their professionality</w:t>
      </w:r>
      <w:r>
        <w:rPr>
          <w:rFonts w:ascii="Times New Roman" w:hAnsi="Times New Roman" w:cs="Times New Roman"/>
          <w:sz w:val="24"/>
          <w:szCs w:val="24"/>
        </w:rPr>
        <w:t>.</w:t>
      </w:r>
      <w:r w:rsidR="00A435C2">
        <w:rPr>
          <w:rFonts w:ascii="Times New Roman" w:hAnsi="Times New Roman" w:cs="Times New Roman"/>
          <w:sz w:val="24"/>
          <w:szCs w:val="24"/>
        </w:rPr>
        <w:t xml:space="preserve"> </w:t>
      </w:r>
      <w:r w:rsidR="002E3EE0">
        <w:rPr>
          <w:rFonts w:ascii="Times New Roman" w:hAnsi="Times New Roman" w:cs="Times New Roman"/>
          <w:sz w:val="24"/>
          <w:szCs w:val="24"/>
        </w:rPr>
        <w:t xml:space="preserve"> </w:t>
      </w:r>
      <w:r>
        <w:rPr>
          <w:rFonts w:ascii="Times New Roman" w:hAnsi="Times New Roman" w:cs="Times New Roman"/>
          <w:sz w:val="24"/>
          <w:szCs w:val="24"/>
        </w:rPr>
        <w:t xml:space="preserve">This capacity is </w:t>
      </w:r>
      <w:r w:rsidRPr="00DB54E3">
        <w:rPr>
          <w:rFonts w:ascii="Times New Roman" w:hAnsi="Times New Roman" w:cs="Times New Roman"/>
          <w:sz w:val="24"/>
          <w:szCs w:val="24"/>
        </w:rPr>
        <w:t>operationalised through the idea of the development project whereby individual teachers are invited to identify a professional concern and then act strategically to address it</w:t>
      </w:r>
      <w:r>
        <w:rPr>
          <w:rFonts w:ascii="Times New Roman" w:hAnsi="Times New Roman" w:cs="Times New Roman"/>
          <w:sz w:val="24"/>
          <w:szCs w:val="24"/>
        </w:rPr>
        <w:t xml:space="preserve">. </w:t>
      </w:r>
      <w:r w:rsidR="002E3EE0">
        <w:rPr>
          <w:rFonts w:ascii="Times New Roman" w:hAnsi="Times New Roman" w:cs="Times New Roman"/>
          <w:sz w:val="24"/>
          <w:szCs w:val="24"/>
        </w:rPr>
        <w:t xml:space="preserve"> </w:t>
      </w:r>
    </w:p>
    <w:p w:rsidR="00CB07B2" w:rsidRDefault="006F074E" w:rsidP="00CB07B2">
      <w:pPr>
        <w:tabs>
          <w:tab w:val="left" w:pos="2985"/>
        </w:tabs>
        <w:autoSpaceDE w:val="0"/>
        <w:autoSpaceDN w:val="0"/>
        <w:adjustRightInd w:val="0"/>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Teachers become</w:t>
      </w:r>
      <w:r w:rsidR="00B33B29">
        <w:rPr>
          <w:rFonts w:ascii="Times New Roman" w:hAnsi="Times New Roman" w:cs="Times New Roman"/>
          <w:sz w:val="24"/>
          <w:szCs w:val="24"/>
        </w:rPr>
        <w:t xml:space="preserve"> then</w:t>
      </w:r>
      <w:r w:rsidR="00A435C2" w:rsidRPr="005E7BE3">
        <w:rPr>
          <w:rFonts w:ascii="Times New Roman" w:hAnsi="Times New Roman" w:cs="Times New Roman"/>
          <w:sz w:val="24"/>
          <w:szCs w:val="24"/>
        </w:rPr>
        <w:t xml:space="preserve"> agents of change </w:t>
      </w:r>
      <w:r w:rsidR="00A435C2">
        <w:rPr>
          <w:rFonts w:ascii="Times New Roman" w:hAnsi="Times New Roman" w:cs="Times New Roman"/>
          <w:sz w:val="24"/>
          <w:szCs w:val="24"/>
        </w:rPr>
        <w:t xml:space="preserve">in their schools </w:t>
      </w:r>
      <w:r w:rsidR="00A435C2" w:rsidRPr="005E7BE3">
        <w:rPr>
          <w:rFonts w:ascii="Times New Roman" w:hAnsi="Times New Roman" w:cs="Times New Roman"/>
          <w:sz w:val="24"/>
          <w:szCs w:val="24"/>
        </w:rPr>
        <w:t>and creators of professional</w:t>
      </w:r>
      <w:r w:rsidR="00A435C2">
        <w:rPr>
          <w:rFonts w:ascii="Times New Roman" w:hAnsi="Times New Roman" w:cs="Times New Roman"/>
          <w:sz w:val="24"/>
          <w:szCs w:val="24"/>
        </w:rPr>
        <w:t xml:space="preserve"> knowledge</w:t>
      </w:r>
      <w:r>
        <w:rPr>
          <w:rFonts w:ascii="Times New Roman" w:hAnsi="Times New Roman" w:cs="Times New Roman"/>
          <w:sz w:val="24"/>
          <w:szCs w:val="24"/>
        </w:rPr>
        <w:t xml:space="preserve">. </w:t>
      </w:r>
      <w:r w:rsidR="00A435C2">
        <w:rPr>
          <w:rFonts w:ascii="Times New Roman" w:hAnsi="Times New Roman" w:cs="Times New Roman"/>
          <w:sz w:val="24"/>
          <w:szCs w:val="24"/>
        </w:rPr>
        <w:t xml:space="preserve"> </w:t>
      </w:r>
      <w:r>
        <w:rPr>
          <w:rFonts w:ascii="Times New Roman" w:hAnsi="Times New Roman" w:cs="Times New Roman"/>
          <w:sz w:val="24"/>
          <w:szCs w:val="24"/>
        </w:rPr>
        <w:t>Projects also build organisational capacity for example, initiating and extending</w:t>
      </w:r>
      <w:r w:rsidR="00CB07B2">
        <w:rPr>
          <w:rFonts w:ascii="Times New Roman" w:hAnsi="Times New Roman" w:cs="Times New Roman"/>
          <w:sz w:val="24"/>
          <w:szCs w:val="24"/>
        </w:rPr>
        <w:t xml:space="preserve"> </w:t>
      </w:r>
      <w:r>
        <w:rPr>
          <w:rFonts w:ascii="Times New Roman" w:hAnsi="Times New Roman" w:cs="Times New Roman"/>
          <w:sz w:val="24"/>
          <w:szCs w:val="24"/>
        </w:rPr>
        <w:t>collaboration between colleagues</w:t>
      </w:r>
      <w:r w:rsidR="003F283F">
        <w:rPr>
          <w:rFonts w:ascii="Times New Roman" w:hAnsi="Times New Roman" w:cs="Times New Roman"/>
          <w:sz w:val="24"/>
          <w:szCs w:val="24"/>
        </w:rPr>
        <w:t xml:space="preserve"> that leads to further change and improvement</w:t>
      </w:r>
      <w:r>
        <w:rPr>
          <w:rFonts w:ascii="Times New Roman" w:hAnsi="Times New Roman" w:cs="Times New Roman"/>
          <w:sz w:val="24"/>
          <w:szCs w:val="24"/>
        </w:rPr>
        <w:t xml:space="preserve">. </w:t>
      </w:r>
      <w:r w:rsidR="002E3EE0">
        <w:rPr>
          <w:rFonts w:ascii="Times New Roman" w:hAnsi="Times New Roman" w:cs="Times New Roman"/>
          <w:sz w:val="24"/>
          <w:szCs w:val="24"/>
        </w:rPr>
        <w:t xml:space="preserve"> </w:t>
      </w:r>
      <w:r w:rsidR="00CB07B2" w:rsidRPr="00C07635">
        <w:rPr>
          <w:rFonts w:ascii="Times New Roman" w:hAnsi="Times New Roman" w:cs="Times New Roman"/>
          <w:sz w:val="24"/>
          <w:szCs w:val="24"/>
        </w:rPr>
        <w:t>Stories and accounts demonstrating these acts of non-positional leadership and its transformational effects are well documented and plentiful</w:t>
      </w:r>
      <w:r w:rsidR="00BF7E0A">
        <w:rPr>
          <w:rFonts w:ascii="Times New Roman" w:hAnsi="Times New Roman" w:cs="Times New Roman"/>
          <w:sz w:val="24"/>
          <w:szCs w:val="24"/>
        </w:rPr>
        <w:t>, further explicating this emergent vision for developing an extended professionality</w:t>
      </w:r>
      <w:r w:rsidR="00CB07B2" w:rsidRPr="00C07635">
        <w:rPr>
          <w:rFonts w:ascii="Times New Roman" w:hAnsi="Times New Roman" w:cs="Times New Roman"/>
          <w:sz w:val="24"/>
          <w:szCs w:val="24"/>
        </w:rPr>
        <w:t xml:space="preserve"> (Frost, 2014) offering me real optimism and encouragement for my pr</w:t>
      </w:r>
      <w:r w:rsidR="00BF7E0A">
        <w:rPr>
          <w:rFonts w:ascii="Times New Roman" w:hAnsi="Times New Roman" w:cs="Times New Roman"/>
          <w:sz w:val="24"/>
          <w:szCs w:val="24"/>
        </w:rPr>
        <w:t>oposed work with early years</w:t>
      </w:r>
      <w:r w:rsidR="00CB07B2" w:rsidRPr="00C07635">
        <w:rPr>
          <w:rFonts w:ascii="Times New Roman" w:hAnsi="Times New Roman" w:cs="Times New Roman"/>
          <w:sz w:val="24"/>
          <w:szCs w:val="24"/>
        </w:rPr>
        <w:t xml:space="preserve"> educators.</w:t>
      </w:r>
    </w:p>
    <w:p w:rsidR="00CB07B2" w:rsidRPr="00C07635" w:rsidRDefault="00CB07B2" w:rsidP="00CB07B2">
      <w:pPr>
        <w:tabs>
          <w:tab w:val="left" w:pos="2985"/>
        </w:tabs>
        <w:autoSpaceDE w:val="0"/>
        <w:autoSpaceDN w:val="0"/>
        <w:adjustRightInd w:val="0"/>
        <w:spacing w:before="240" w:line="360" w:lineRule="auto"/>
        <w:ind w:left="0"/>
        <w:jc w:val="both"/>
        <w:rPr>
          <w:rFonts w:ascii="Times New Roman" w:hAnsi="Times New Roman" w:cs="Times New Roman"/>
          <w:sz w:val="24"/>
          <w:szCs w:val="24"/>
        </w:rPr>
      </w:pPr>
      <w:r w:rsidRPr="00C07635">
        <w:rPr>
          <w:rFonts w:ascii="Times New Roman" w:hAnsi="Times New Roman" w:cs="Times New Roman"/>
          <w:sz w:val="24"/>
          <w:szCs w:val="24"/>
        </w:rPr>
        <w:t>The principles of non-positional leadership and the considered support systems put into place to enable teachers to engage in this strategic and highly collaborative development work fit well with my own aims to provide CPD opportunities for EYEs which engage and develop th</w:t>
      </w:r>
      <w:r w:rsidR="00AD087C">
        <w:rPr>
          <w:rFonts w:ascii="Times New Roman" w:hAnsi="Times New Roman" w:cs="Times New Roman"/>
          <w:sz w:val="24"/>
          <w:szCs w:val="24"/>
        </w:rPr>
        <w:t>eir</w:t>
      </w:r>
      <w:r w:rsidRPr="00C07635">
        <w:rPr>
          <w:rFonts w:ascii="Times New Roman" w:hAnsi="Times New Roman" w:cs="Times New Roman"/>
          <w:sz w:val="24"/>
          <w:szCs w:val="24"/>
        </w:rPr>
        <w:t xml:space="preserve"> professionality in their workplaces.</w:t>
      </w:r>
    </w:p>
    <w:p w:rsidR="00A435C2" w:rsidRDefault="00A435C2" w:rsidP="00A435C2">
      <w:pPr>
        <w:spacing w:line="360" w:lineRule="auto"/>
        <w:ind w:left="0"/>
        <w:jc w:val="both"/>
        <w:rPr>
          <w:rFonts w:ascii="Times New Roman" w:hAnsi="Times New Roman" w:cs="Times New Roman"/>
          <w:b/>
          <w:sz w:val="24"/>
          <w:szCs w:val="24"/>
        </w:rPr>
      </w:pPr>
    </w:p>
    <w:p w:rsidR="00ED209D" w:rsidRDefault="004A27AE" w:rsidP="00A435C2">
      <w:pPr>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An action based approach</w:t>
      </w:r>
    </w:p>
    <w:p w:rsidR="00ED209D" w:rsidRDefault="00ED209D" w:rsidP="00A435C2">
      <w:pPr>
        <w:spacing w:line="360" w:lineRule="auto"/>
        <w:ind w:left="0"/>
        <w:jc w:val="both"/>
        <w:rPr>
          <w:rFonts w:ascii="Times New Roman" w:hAnsi="Times New Roman" w:cs="Times New Roman"/>
          <w:b/>
          <w:sz w:val="24"/>
          <w:szCs w:val="24"/>
        </w:rPr>
      </w:pPr>
    </w:p>
    <w:p w:rsidR="00ED209D" w:rsidRDefault="00ED209D" w:rsidP="00ED209D">
      <w:pPr>
        <w:spacing w:line="360" w:lineRule="auto"/>
        <w:ind w:left="0"/>
        <w:jc w:val="both"/>
        <w:rPr>
          <w:rFonts w:ascii="Times New Roman" w:hAnsi="Times New Roman" w:cs="Times New Roman"/>
          <w:sz w:val="24"/>
          <w:szCs w:val="24"/>
        </w:rPr>
      </w:pPr>
      <w:r w:rsidRPr="004A27AE">
        <w:rPr>
          <w:rFonts w:ascii="Times New Roman" w:hAnsi="Times New Roman" w:cs="Times New Roman"/>
          <w:sz w:val="24"/>
          <w:szCs w:val="24"/>
        </w:rPr>
        <w:t xml:space="preserve">As a practitioner working in a </w:t>
      </w:r>
      <w:r w:rsidR="00CD58B9">
        <w:rPr>
          <w:rFonts w:ascii="Times New Roman" w:hAnsi="Times New Roman" w:cs="Times New Roman"/>
          <w:sz w:val="24"/>
          <w:szCs w:val="24"/>
        </w:rPr>
        <w:t>professional context I have</w:t>
      </w:r>
      <w:r w:rsidRPr="004A27AE">
        <w:rPr>
          <w:rFonts w:ascii="Times New Roman" w:hAnsi="Times New Roman" w:cs="Times New Roman"/>
          <w:sz w:val="24"/>
          <w:szCs w:val="24"/>
        </w:rPr>
        <w:t xml:space="preserve"> identified a particular problem and want to explore ways of addressing it through doctoral study. </w:t>
      </w:r>
      <w:r w:rsidR="006B3DED">
        <w:rPr>
          <w:rFonts w:ascii="Times New Roman" w:hAnsi="Times New Roman" w:cs="Times New Roman"/>
          <w:sz w:val="24"/>
          <w:szCs w:val="24"/>
        </w:rPr>
        <w:t xml:space="preserve"> </w:t>
      </w:r>
      <w:r w:rsidR="009D53D3" w:rsidRPr="00C07635">
        <w:rPr>
          <w:rFonts w:ascii="Times New Roman" w:hAnsi="Times New Roman" w:cs="Times New Roman"/>
          <w:sz w:val="24"/>
          <w:szCs w:val="24"/>
        </w:rPr>
        <w:t xml:space="preserve">My concern is to develop and instigate a form of CPD which will positively impact on EYEs’ professionality. </w:t>
      </w:r>
      <w:r w:rsidR="006B3DED">
        <w:rPr>
          <w:rFonts w:ascii="Times New Roman" w:hAnsi="Times New Roman" w:cs="Times New Roman"/>
          <w:sz w:val="24"/>
          <w:szCs w:val="24"/>
        </w:rPr>
        <w:t xml:space="preserve"> </w:t>
      </w:r>
      <w:r w:rsidRPr="004A27AE">
        <w:rPr>
          <w:rFonts w:ascii="Times New Roman" w:hAnsi="Times New Roman" w:cs="Times New Roman"/>
          <w:sz w:val="24"/>
          <w:szCs w:val="24"/>
        </w:rPr>
        <w:t xml:space="preserve">A core value for me is my commitment to making a positive difference to the lives of young children in our school system through my work with early years educators (EYEs). </w:t>
      </w:r>
      <w:r w:rsidR="006B3DED">
        <w:rPr>
          <w:rFonts w:ascii="Times New Roman" w:hAnsi="Times New Roman" w:cs="Times New Roman"/>
          <w:sz w:val="24"/>
          <w:szCs w:val="24"/>
        </w:rPr>
        <w:t xml:space="preserve"> </w:t>
      </w:r>
      <w:r w:rsidRPr="004A27AE">
        <w:rPr>
          <w:rFonts w:ascii="Times New Roman" w:hAnsi="Times New Roman" w:cs="Times New Roman"/>
          <w:sz w:val="24"/>
          <w:szCs w:val="24"/>
        </w:rPr>
        <w:t xml:space="preserve">This moral perspective compels me to act as a practitioner but also shapes my perspective and chosen </w:t>
      </w:r>
      <w:r w:rsidR="00CD58B9">
        <w:rPr>
          <w:rFonts w:ascii="Times New Roman" w:hAnsi="Times New Roman" w:cs="Times New Roman"/>
          <w:sz w:val="24"/>
          <w:szCs w:val="24"/>
        </w:rPr>
        <w:t xml:space="preserve">action –based </w:t>
      </w:r>
      <w:r w:rsidRPr="004A27AE">
        <w:rPr>
          <w:rFonts w:ascii="Times New Roman" w:hAnsi="Times New Roman" w:cs="Times New Roman"/>
          <w:sz w:val="24"/>
          <w:szCs w:val="24"/>
        </w:rPr>
        <w:t>approach to my research.</w:t>
      </w:r>
    </w:p>
    <w:p w:rsidR="00AD087C" w:rsidRDefault="00AD087C" w:rsidP="00ED209D">
      <w:pPr>
        <w:spacing w:line="360" w:lineRule="auto"/>
        <w:ind w:left="0"/>
        <w:jc w:val="both"/>
        <w:rPr>
          <w:rFonts w:ascii="Times New Roman" w:hAnsi="Times New Roman" w:cs="Times New Roman"/>
          <w:sz w:val="24"/>
          <w:szCs w:val="24"/>
        </w:rPr>
      </w:pPr>
    </w:p>
    <w:p w:rsidR="005E4B6F" w:rsidRDefault="00ED209D" w:rsidP="00ED209D">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My study</w:t>
      </w:r>
      <w:r w:rsidRPr="00C07635">
        <w:rPr>
          <w:rFonts w:ascii="Times New Roman" w:hAnsi="Times New Roman" w:cs="Times New Roman"/>
          <w:sz w:val="24"/>
          <w:szCs w:val="24"/>
        </w:rPr>
        <w:t xml:space="preserve"> integrate</w:t>
      </w:r>
      <w:r>
        <w:rPr>
          <w:rFonts w:ascii="Times New Roman" w:hAnsi="Times New Roman" w:cs="Times New Roman"/>
          <w:sz w:val="24"/>
          <w:szCs w:val="24"/>
        </w:rPr>
        <w:t>s</w:t>
      </w:r>
      <w:r w:rsidRPr="00C07635">
        <w:rPr>
          <w:rFonts w:ascii="Times New Roman" w:hAnsi="Times New Roman" w:cs="Times New Roman"/>
          <w:sz w:val="24"/>
          <w:szCs w:val="24"/>
        </w:rPr>
        <w:t xml:space="preserve"> research and action. I seek to combine research into the substantive issue of educator professionality with research into the process developing transformative CPD to support this. </w:t>
      </w:r>
    </w:p>
    <w:p w:rsidR="005E4B6F" w:rsidRDefault="005E4B6F" w:rsidP="00ED209D">
      <w:pPr>
        <w:spacing w:line="360" w:lineRule="auto"/>
        <w:ind w:left="0"/>
        <w:jc w:val="both"/>
        <w:rPr>
          <w:rFonts w:ascii="Times New Roman" w:hAnsi="Times New Roman" w:cs="Times New Roman"/>
          <w:sz w:val="24"/>
          <w:szCs w:val="24"/>
        </w:rPr>
      </w:pPr>
    </w:p>
    <w:p w:rsidR="00DB35D6" w:rsidRDefault="0096672A" w:rsidP="0096672A">
      <w:pPr>
        <w:spacing w:line="360" w:lineRule="auto"/>
        <w:ind w:left="0"/>
        <w:jc w:val="both"/>
        <w:rPr>
          <w:rFonts w:ascii="Times New Roman" w:hAnsi="Times New Roman" w:cs="Times New Roman"/>
          <w:sz w:val="24"/>
          <w:szCs w:val="24"/>
        </w:rPr>
      </w:pPr>
      <w:r w:rsidRPr="0096672A">
        <w:rPr>
          <w:rFonts w:ascii="Times New Roman" w:hAnsi="Times New Roman" w:cs="Times New Roman"/>
          <w:sz w:val="24"/>
          <w:szCs w:val="24"/>
        </w:rPr>
        <w:t>I have planned an acti</w:t>
      </w:r>
      <w:r w:rsidR="00CD58B9">
        <w:rPr>
          <w:rFonts w:ascii="Times New Roman" w:hAnsi="Times New Roman" w:cs="Times New Roman"/>
          <w:sz w:val="24"/>
          <w:szCs w:val="24"/>
        </w:rPr>
        <w:t>on based initiative that I intend</w:t>
      </w:r>
      <w:r w:rsidRPr="0096672A">
        <w:rPr>
          <w:rFonts w:ascii="Times New Roman" w:hAnsi="Times New Roman" w:cs="Times New Roman"/>
          <w:sz w:val="24"/>
          <w:szCs w:val="24"/>
        </w:rPr>
        <w:t xml:space="preserve"> to be effective in terms of valuing educators, helping them to forge and make the most of connections with others and supporting them as they make a difference to the lives of children and their families; impacting both themselves and their contexts. </w:t>
      </w:r>
      <w:r w:rsidR="006B3DED">
        <w:rPr>
          <w:rFonts w:ascii="Times New Roman" w:hAnsi="Times New Roman" w:cs="Times New Roman"/>
          <w:sz w:val="24"/>
          <w:szCs w:val="24"/>
        </w:rPr>
        <w:t xml:space="preserve"> </w:t>
      </w:r>
      <w:r w:rsidRPr="0096672A">
        <w:rPr>
          <w:rFonts w:ascii="Times New Roman" w:hAnsi="Times New Roman" w:cs="Times New Roman"/>
          <w:sz w:val="24"/>
          <w:szCs w:val="24"/>
        </w:rPr>
        <w:t>I aim to develop and offer transformative continuing professional development (CPD) opportunities that are intended to have an immediate and lasting impact on educators, the young children they teach, their schools and the wider community.  However, I recognise that the mobilisation of EYEs’ enormous potential requires specific support, in terms of planned intervention and dedicated structures, activities and tools to inspire them and enable them to develop this prospective aspect of their professional identities.</w:t>
      </w:r>
      <w:r w:rsidR="00CD58B9">
        <w:rPr>
          <w:rFonts w:ascii="Times New Roman" w:hAnsi="Times New Roman" w:cs="Times New Roman"/>
          <w:sz w:val="24"/>
          <w:szCs w:val="24"/>
        </w:rPr>
        <w:t xml:space="preserve"> </w:t>
      </w:r>
      <w:r w:rsidRPr="0096672A">
        <w:rPr>
          <w:rFonts w:ascii="Times New Roman" w:hAnsi="Times New Roman" w:cs="Times New Roman"/>
          <w:sz w:val="24"/>
          <w:szCs w:val="24"/>
        </w:rPr>
        <w:t xml:space="preserve"> </w:t>
      </w:r>
      <w:r w:rsidR="00DB35D6" w:rsidRPr="00DB35D6">
        <w:rPr>
          <w:rFonts w:ascii="Times New Roman" w:hAnsi="Times New Roman" w:cs="Times New Roman"/>
          <w:sz w:val="24"/>
          <w:szCs w:val="24"/>
        </w:rPr>
        <w:t>I want to use the research as a way of developing myself as an advocate for those working in this educational sector by articulating and amplifying EYEs’ voices throughout the research project (Apple, 2006).</w:t>
      </w:r>
    </w:p>
    <w:p w:rsidR="0096672A" w:rsidRDefault="0096672A" w:rsidP="0096672A">
      <w:pPr>
        <w:spacing w:line="360" w:lineRule="auto"/>
        <w:ind w:left="0"/>
        <w:jc w:val="both"/>
        <w:rPr>
          <w:rFonts w:ascii="Times New Roman" w:hAnsi="Times New Roman" w:cs="Times New Roman"/>
          <w:sz w:val="24"/>
          <w:szCs w:val="24"/>
        </w:rPr>
      </w:pPr>
      <w:r w:rsidRPr="0096672A">
        <w:rPr>
          <w:rFonts w:ascii="Times New Roman" w:hAnsi="Times New Roman" w:cs="Times New Roman"/>
          <w:sz w:val="24"/>
          <w:szCs w:val="24"/>
        </w:rPr>
        <w:t xml:space="preserve">It is my intention that the leadership of this action will inform and generate insights, knowledge and understanding about both the issue and the </w:t>
      </w:r>
      <w:r w:rsidRPr="00DB35D6">
        <w:rPr>
          <w:rFonts w:ascii="Times New Roman" w:hAnsi="Times New Roman" w:cs="Times New Roman"/>
          <w:sz w:val="24"/>
          <w:szCs w:val="24"/>
        </w:rPr>
        <w:t>process.</w:t>
      </w:r>
      <w:r w:rsidR="00DB35D6" w:rsidRPr="00DB35D6">
        <w:rPr>
          <w:rFonts w:ascii="Times New Roman" w:hAnsi="Times New Roman" w:cs="Times New Roman"/>
          <w:sz w:val="24"/>
          <w:szCs w:val="24"/>
        </w:rPr>
        <w:t xml:space="preserve"> </w:t>
      </w:r>
    </w:p>
    <w:p w:rsidR="00DB35D6" w:rsidRPr="0096672A" w:rsidRDefault="00DB35D6" w:rsidP="0096672A">
      <w:pPr>
        <w:spacing w:line="360" w:lineRule="auto"/>
        <w:ind w:left="0"/>
        <w:jc w:val="both"/>
        <w:rPr>
          <w:rFonts w:ascii="Times New Roman" w:hAnsi="Times New Roman" w:cs="Times New Roman"/>
          <w:sz w:val="24"/>
          <w:szCs w:val="24"/>
        </w:rPr>
      </w:pPr>
    </w:p>
    <w:p w:rsidR="006B4B9E" w:rsidRPr="00C07635" w:rsidRDefault="0057083E" w:rsidP="00A70746">
      <w:pPr>
        <w:tabs>
          <w:tab w:val="left" w:pos="2985"/>
        </w:tabs>
        <w:autoSpaceDE w:val="0"/>
        <w:autoSpaceDN w:val="0"/>
        <w:adjustRightInd w:val="0"/>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The following sets out in furthe</w:t>
      </w:r>
      <w:r w:rsidR="00967900">
        <w:rPr>
          <w:rFonts w:ascii="Times New Roman" w:hAnsi="Times New Roman" w:cs="Times New Roman"/>
          <w:sz w:val="24"/>
          <w:szCs w:val="24"/>
        </w:rPr>
        <w:t xml:space="preserve">r detail the themes and initial </w:t>
      </w:r>
      <w:r>
        <w:rPr>
          <w:rFonts w:ascii="Times New Roman" w:hAnsi="Times New Roman" w:cs="Times New Roman"/>
          <w:sz w:val="24"/>
          <w:szCs w:val="24"/>
        </w:rPr>
        <w:t>research questions</w:t>
      </w:r>
      <w:r w:rsidR="00967900">
        <w:rPr>
          <w:rFonts w:ascii="Times New Roman" w:hAnsi="Times New Roman" w:cs="Times New Roman"/>
          <w:sz w:val="24"/>
          <w:szCs w:val="24"/>
        </w:rPr>
        <w:t xml:space="preserve"> I envisage</w:t>
      </w:r>
      <w:r w:rsidR="00A70746">
        <w:rPr>
          <w:rFonts w:ascii="Times New Roman" w:hAnsi="Times New Roman" w:cs="Times New Roman"/>
          <w:sz w:val="24"/>
          <w:szCs w:val="24"/>
        </w:rPr>
        <w:t>d</w:t>
      </w:r>
      <w:r w:rsidR="00967900">
        <w:rPr>
          <w:rFonts w:ascii="Times New Roman" w:hAnsi="Times New Roman" w:cs="Times New Roman"/>
          <w:sz w:val="24"/>
          <w:szCs w:val="24"/>
        </w:rPr>
        <w:t xml:space="preserve"> for the study</w:t>
      </w:r>
      <w:r>
        <w:rPr>
          <w:rFonts w:ascii="Times New Roman" w:hAnsi="Times New Roman" w:cs="Times New Roman"/>
          <w:sz w:val="24"/>
          <w:szCs w:val="24"/>
        </w:rPr>
        <w:t>.</w:t>
      </w:r>
      <w:r w:rsidR="00A70746">
        <w:rPr>
          <w:rFonts w:ascii="Times New Roman" w:hAnsi="Times New Roman" w:cs="Times New Roman"/>
          <w:sz w:val="24"/>
          <w:szCs w:val="24"/>
        </w:rPr>
        <w:t xml:space="preserve"> </w:t>
      </w:r>
      <w:r w:rsidR="006B3DED">
        <w:rPr>
          <w:rFonts w:ascii="Times New Roman" w:hAnsi="Times New Roman" w:cs="Times New Roman"/>
          <w:sz w:val="24"/>
          <w:szCs w:val="24"/>
        </w:rPr>
        <w:t xml:space="preserve"> </w:t>
      </w:r>
      <w:r w:rsidR="006B4B9E" w:rsidRPr="00C07635">
        <w:rPr>
          <w:rFonts w:ascii="Times New Roman" w:hAnsi="Times New Roman" w:cs="Times New Roman"/>
          <w:sz w:val="24"/>
          <w:szCs w:val="24"/>
        </w:rPr>
        <w:t>The questions deri</w:t>
      </w:r>
      <w:r w:rsidR="00A70746">
        <w:rPr>
          <w:rFonts w:ascii="Times New Roman" w:hAnsi="Times New Roman" w:cs="Times New Roman"/>
          <w:sz w:val="24"/>
          <w:szCs w:val="24"/>
        </w:rPr>
        <w:t xml:space="preserve">ve from my overarching focus its aims and </w:t>
      </w:r>
      <w:r w:rsidR="006B4B9E" w:rsidRPr="00C07635">
        <w:rPr>
          <w:rFonts w:ascii="Times New Roman" w:hAnsi="Times New Roman" w:cs="Times New Roman"/>
          <w:sz w:val="24"/>
          <w:szCs w:val="24"/>
        </w:rPr>
        <w:t>related themes</w:t>
      </w:r>
      <w:r w:rsidR="00A70746">
        <w:rPr>
          <w:rFonts w:ascii="Times New Roman" w:hAnsi="Times New Roman" w:cs="Times New Roman"/>
          <w:sz w:val="24"/>
          <w:szCs w:val="24"/>
        </w:rPr>
        <w:t xml:space="preserve">.  These are </w:t>
      </w:r>
      <w:r w:rsidR="006B4B9E" w:rsidRPr="00C07635">
        <w:rPr>
          <w:rFonts w:ascii="Times New Roman" w:hAnsi="Times New Roman" w:cs="Times New Roman"/>
          <w:sz w:val="24"/>
          <w:szCs w:val="24"/>
        </w:rPr>
        <w:t xml:space="preserve">intended to serve as a guide as I carry out the research process. </w:t>
      </w:r>
      <w:r w:rsidR="006B4B9E" w:rsidRPr="00C07635">
        <w:rPr>
          <w:rFonts w:ascii="Times New Roman" w:hAnsi="Times New Roman" w:cs="Times New Roman"/>
          <w:sz w:val="24"/>
          <w:szCs w:val="24"/>
        </w:rPr>
        <w:lastRenderedPageBreak/>
        <w:t xml:space="preserve">Crucially they are directly related to both improving practice and contributing to the body of knowledge about the issue and the process I have chosen to focus upon. The questions are written in a manner which does not require a correct, preconceived answer. They are open-ended and thematic and thus lend themselves to a qualitative approach. They are concise </w:t>
      </w:r>
      <w:r w:rsidR="00A70746">
        <w:rPr>
          <w:rFonts w:ascii="Times New Roman" w:hAnsi="Times New Roman" w:cs="Times New Roman"/>
          <w:sz w:val="24"/>
          <w:szCs w:val="24"/>
        </w:rPr>
        <w:t>enough to provide focus and</w:t>
      </w:r>
      <w:r w:rsidR="006B4B9E" w:rsidRPr="00C07635">
        <w:rPr>
          <w:rFonts w:ascii="Times New Roman" w:hAnsi="Times New Roman" w:cs="Times New Roman"/>
          <w:sz w:val="24"/>
          <w:szCs w:val="24"/>
        </w:rPr>
        <w:t xml:space="preserve"> inform the data set to be collected and analysed.</w:t>
      </w:r>
    </w:p>
    <w:p w:rsidR="00ED209D" w:rsidRDefault="00ED209D" w:rsidP="00ED209D">
      <w:pPr>
        <w:ind w:left="0"/>
        <w:rPr>
          <w:rFonts w:ascii="Times New Roman" w:eastAsia="Times New Roman" w:hAnsi="Times New Roman" w:cs="Times New Roman"/>
          <w:b/>
          <w:lang w:eastAsia="en-GB"/>
        </w:rPr>
      </w:pPr>
    </w:p>
    <w:p w:rsidR="0057083E" w:rsidRDefault="0057083E" w:rsidP="00ED209D">
      <w:pPr>
        <w:ind w:left="0"/>
        <w:rPr>
          <w:rFonts w:ascii="Times New Roman" w:eastAsia="Times New Roman" w:hAnsi="Times New Roman" w:cs="Times New Roman"/>
          <w:b/>
          <w:lang w:eastAsia="en-GB"/>
        </w:rPr>
      </w:pPr>
    </w:p>
    <w:tbl>
      <w:tblPr>
        <w:tblStyle w:val="TableGrid"/>
        <w:tblW w:w="7755" w:type="dxa"/>
        <w:tblInd w:w="510"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7755"/>
      </w:tblGrid>
      <w:tr w:rsidR="002D1ABE" w:rsidRPr="002D1ABE" w:rsidTr="002D1ABE">
        <w:tc>
          <w:tcPr>
            <w:tcW w:w="7755" w:type="dxa"/>
          </w:tcPr>
          <w:p w:rsidR="00812405" w:rsidRPr="002D1ABE" w:rsidRDefault="00812405" w:rsidP="009009B2">
            <w:pPr>
              <w:ind w:left="0"/>
              <w:jc w:val="center"/>
              <w:rPr>
                <w:rFonts w:ascii="Times New Roman" w:hAnsi="Times New Roman" w:cs="Times New Roman"/>
                <w:b/>
                <w:i/>
                <w:color w:val="1F497D" w:themeColor="text2"/>
                <w:sz w:val="20"/>
                <w:szCs w:val="20"/>
              </w:rPr>
            </w:pPr>
            <w:r w:rsidRPr="002D1ABE">
              <w:rPr>
                <w:rFonts w:ascii="Times New Roman" w:hAnsi="Times New Roman" w:cs="Times New Roman"/>
                <w:b/>
                <w:i/>
                <w:color w:val="1F497D" w:themeColor="text2"/>
                <w:sz w:val="20"/>
                <w:szCs w:val="20"/>
              </w:rPr>
              <w:t>Theme 1: Professional identity and professionality</w:t>
            </w:r>
          </w:p>
          <w:p w:rsidR="00812405" w:rsidRPr="002D1ABE" w:rsidRDefault="00812405" w:rsidP="0057083E">
            <w:pPr>
              <w:ind w:left="0"/>
              <w:rPr>
                <w:rFonts w:ascii="Times New Roman" w:hAnsi="Times New Roman" w:cs="Times New Roman"/>
                <w:color w:val="4F81BD" w:themeColor="accent1"/>
                <w:sz w:val="20"/>
                <w:szCs w:val="20"/>
              </w:rPr>
            </w:pPr>
          </w:p>
          <w:p w:rsidR="00812405" w:rsidRPr="002D1ABE" w:rsidRDefault="009009B2" w:rsidP="0057083E">
            <w:pPr>
              <w:ind w:left="0"/>
              <w:rPr>
                <w:rFonts w:ascii="Times New Roman" w:hAnsi="Times New Roman" w:cs="Times New Roman"/>
                <w:color w:val="4F81BD" w:themeColor="accent1"/>
                <w:sz w:val="20"/>
                <w:szCs w:val="20"/>
              </w:rPr>
            </w:pPr>
            <w:r w:rsidRPr="002D1ABE">
              <w:rPr>
                <w:rFonts w:ascii="Times New Roman" w:hAnsi="Times New Roman" w:cs="Times New Roman"/>
                <w:color w:val="4F81BD" w:themeColor="accent1"/>
                <w:sz w:val="20"/>
                <w:szCs w:val="20"/>
              </w:rPr>
              <w:t>Question 1</w:t>
            </w:r>
            <w:r w:rsidR="00812405" w:rsidRPr="002D1ABE">
              <w:rPr>
                <w:rFonts w:ascii="Times New Roman" w:hAnsi="Times New Roman" w:cs="Times New Roman"/>
                <w:color w:val="4F81BD" w:themeColor="accent1"/>
                <w:sz w:val="20"/>
                <w:szCs w:val="20"/>
              </w:rPr>
              <w:t xml:space="preserve">: How do early years educators enact their professionality?  </w:t>
            </w:r>
          </w:p>
          <w:p w:rsidR="009009B2" w:rsidRPr="002D1ABE" w:rsidRDefault="009009B2" w:rsidP="0057083E">
            <w:pPr>
              <w:ind w:left="0"/>
              <w:rPr>
                <w:rFonts w:ascii="Times New Roman" w:hAnsi="Times New Roman" w:cs="Times New Roman"/>
                <w:color w:val="4F81BD" w:themeColor="accent1"/>
                <w:sz w:val="20"/>
                <w:szCs w:val="20"/>
              </w:rPr>
            </w:pPr>
          </w:p>
          <w:p w:rsidR="009009B2" w:rsidRPr="002D1ABE" w:rsidRDefault="009009B2" w:rsidP="009009B2">
            <w:pPr>
              <w:ind w:left="0"/>
              <w:jc w:val="both"/>
              <w:rPr>
                <w:rFonts w:ascii="Times New Roman" w:hAnsi="Times New Roman" w:cs="Times New Roman"/>
                <w:color w:val="4F81BD" w:themeColor="accent1"/>
                <w:sz w:val="20"/>
                <w:szCs w:val="20"/>
              </w:rPr>
            </w:pPr>
            <w:r w:rsidRPr="002D1ABE">
              <w:rPr>
                <w:rFonts w:ascii="Times New Roman" w:hAnsi="Times New Roman" w:cs="Times New Roman"/>
                <w:color w:val="4F81BD" w:themeColor="accent1"/>
                <w:sz w:val="20"/>
                <w:szCs w:val="20"/>
              </w:rPr>
              <w:t>Question 2:</w:t>
            </w:r>
            <w:r w:rsidR="00967900" w:rsidRPr="002D1ABE">
              <w:rPr>
                <w:rFonts w:ascii="Times New Roman" w:hAnsi="Times New Roman" w:cs="Times New Roman"/>
                <w:color w:val="4F81BD" w:themeColor="accent1"/>
                <w:sz w:val="20"/>
                <w:szCs w:val="20"/>
              </w:rPr>
              <w:t xml:space="preserve"> </w:t>
            </w:r>
            <w:r w:rsidRPr="002D1ABE">
              <w:rPr>
                <w:rFonts w:ascii="Times New Roman" w:hAnsi="Times New Roman" w:cs="Times New Roman"/>
                <w:color w:val="4F81BD" w:themeColor="accent1"/>
                <w:sz w:val="20"/>
                <w:szCs w:val="20"/>
              </w:rPr>
              <w:t xml:space="preserve">What types of intervention, structured tools and activities help EYEs to use, develop and reflect upon their professionality in their everyday work? </w:t>
            </w:r>
          </w:p>
          <w:p w:rsidR="00812405" w:rsidRPr="002D1ABE" w:rsidRDefault="00812405" w:rsidP="0057083E">
            <w:pPr>
              <w:ind w:left="0"/>
              <w:jc w:val="both"/>
              <w:rPr>
                <w:rFonts w:ascii="Times New Roman" w:hAnsi="Times New Roman" w:cs="Times New Roman"/>
                <w:color w:val="4F81BD" w:themeColor="accent1"/>
                <w:sz w:val="20"/>
                <w:szCs w:val="20"/>
              </w:rPr>
            </w:pPr>
          </w:p>
        </w:tc>
      </w:tr>
      <w:tr w:rsidR="002D1ABE" w:rsidRPr="002D1ABE" w:rsidTr="002D1ABE">
        <w:tc>
          <w:tcPr>
            <w:tcW w:w="7755" w:type="dxa"/>
          </w:tcPr>
          <w:p w:rsidR="00812405" w:rsidRPr="002D1ABE" w:rsidRDefault="009009B2" w:rsidP="009009B2">
            <w:pPr>
              <w:jc w:val="center"/>
              <w:rPr>
                <w:rFonts w:ascii="Times New Roman" w:hAnsi="Times New Roman" w:cs="Times New Roman"/>
                <w:b/>
                <w:i/>
                <w:color w:val="1F497D" w:themeColor="text2"/>
                <w:sz w:val="20"/>
                <w:szCs w:val="20"/>
              </w:rPr>
            </w:pPr>
            <w:r w:rsidRPr="002D1ABE">
              <w:rPr>
                <w:rFonts w:ascii="Times New Roman" w:hAnsi="Times New Roman" w:cs="Times New Roman"/>
                <w:b/>
                <w:i/>
                <w:color w:val="1F497D" w:themeColor="text2"/>
                <w:sz w:val="20"/>
                <w:szCs w:val="20"/>
              </w:rPr>
              <w:t>Theme 2</w:t>
            </w:r>
            <w:r w:rsidR="00812405" w:rsidRPr="002D1ABE">
              <w:rPr>
                <w:rFonts w:ascii="Times New Roman" w:hAnsi="Times New Roman" w:cs="Times New Roman"/>
                <w:b/>
                <w:i/>
                <w:color w:val="1F497D" w:themeColor="text2"/>
                <w:sz w:val="20"/>
                <w:szCs w:val="20"/>
              </w:rPr>
              <w:t>: Transformative CPD</w:t>
            </w:r>
          </w:p>
          <w:p w:rsidR="00967900" w:rsidRPr="002D1ABE" w:rsidRDefault="00967900" w:rsidP="006B4B9E">
            <w:pPr>
              <w:ind w:left="0"/>
              <w:jc w:val="both"/>
              <w:rPr>
                <w:rFonts w:ascii="Times New Roman" w:hAnsi="Times New Roman" w:cs="Times New Roman"/>
                <w:color w:val="4F81BD" w:themeColor="accent1"/>
                <w:sz w:val="20"/>
                <w:szCs w:val="20"/>
              </w:rPr>
            </w:pPr>
          </w:p>
          <w:p w:rsidR="00812405" w:rsidRPr="002D1ABE" w:rsidRDefault="006B4B9E" w:rsidP="006B4B9E">
            <w:pPr>
              <w:ind w:left="0"/>
              <w:jc w:val="both"/>
              <w:rPr>
                <w:rFonts w:ascii="Times New Roman" w:hAnsi="Times New Roman" w:cs="Times New Roman"/>
                <w:color w:val="4F81BD" w:themeColor="accent1"/>
                <w:sz w:val="20"/>
                <w:szCs w:val="20"/>
              </w:rPr>
            </w:pPr>
            <w:r w:rsidRPr="002D1ABE">
              <w:rPr>
                <w:rFonts w:ascii="Times New Roman" w:hAnsi="Times New Roman" w:cs="Times New Roman"/>
                <w:color w:val="4F81BD" w:themeColor="accent1"/>
                <w:sz w:val="20"/>
                <w:szCs w:val="20"/>
              </w:rPr>
              <w:t xml:space="preserve">Question 3: </w:t>
            </w:r>
            <w:r w:rsidR="00967900" w:rsidRPr="002D1ABE">
              <w:rPr>
                <w:rFonts w:ascii="Times New Roman" w:hAnsi="Times New Roman" w:cs="Times New Roman"/>
                <w:color w:val="4F81BD" w:themeColor="accent1"/>
                <w:sz w:val="20"/>
                <w:szCs w:val="20"/>
              </w:rPr>
              <w:t>What are the features of programmes in which participants would experience being valued, having connections and making a difference</w:t>
            </w:r>
          </w:p>
          <w:p w:rsidR="009009B2" w:rsidRPr="002D1ABE" w:rsidRDefault="009009B2" w:rsidP="009009B2">
            <w:pPr>
              <w:jc w:val="both"/>
              <w:rPr>
                <w:rFonts w:ascii="Times New Roman" w:hAnsi="Times New Roman" w:cs="Times New Roman"/>
                <w:color w:val="4F81BD" w:themeColor="accent1"/>
                <w:sz w:val="20"/>
                <w:szCs w:val="20"/>
              </w:rPr>
            </w:pPr>
          </w:p>
          <w:p w:rsidR="009009B2" w:rsidRPr="002D1ABE" w:rsidRDefault="006B4B9E" w:rsidP="006B4B9E">
            <w:pPr>
              <w:ind w:left="0"/>
              <w:jc w:val="both"/>
              <w:rPr>
                <w:rFonts w:ascii="Times New Roman" w:hAnsi="Times New Roman" w:cs="Times New Roman"/>
                <w:color w:val="4F81BD" w:themeColor="accent1"/>
                <w:sz w:val="20"/>
                <w:szCs w:val="20"/>
              </w:rPr>
            </w:pPr>
            <w:r w:rsidRPr="002D1ABE">
              <w:rPr>
                <w:rFonts w:ascii="Times New Roman" w:hAnsi="Times New Roman" w:cs="Times New Roman"/>
                <w:color w:val="4F81BD" w:themeColor="accent1"/>
                <w:sz w:val="20"/>
                <w:szCs w:val="20"/>
              </w:rPr>
              <w:t xml:space="preserve">Question 4: </w:t>
            </w:r>
            <w:r w:rsidR="009009B2" w:rsidRPr="002D1ABE">
              <w:rPr>
                <w:rFonts w:ascii="Times New Roman" w:hAnsi="Times New Roman" w:cs="Times New Roman"/>
                <w:color w:val="4F81BD" w:themeColor="accent1"/>
                <w:sz w:val="20"/>
                <w:szCs w:val="20"/>
              </w:rPr>
              <w:t xml:space="preserve">What is the impact of this type of CPD upon children’s learning, EYEs’ learning and organisational learning?  </w:t>
            </w:r>
          </w:p>
          <w:p w:rsidR="00812405" w:rsidRPr="002D1ABE" w:rsidRDefault="00812405" w:rsidP="0057083E">
            <w:pPr>
              <w:ind w:left="0"/>
              <w:jc w:val="both"/>
              <w:rPr>
                <w:rFonts w:ascii="Times New Roman" w:hAnsi="Times New Roman" w:cs="Times New Roman"/>
                <w:color w:val="4F81BD" w:themeColor="accent1"/>
                <w:sz w:val="20"/>
                <w:szCs w:val="20"/>
              </w:rPr>
            </w:pPr>
          </w:p>
        </w:tc>
      </w:tr>
      <w:tr w:rsidR="002D1ABE" w:rsidRPr="002D1ABE" w:rsidTr="002D1ABE">
        <w:tc>
          <w:tcPr>
            <w:tcW w:w="7755" w:type="dxa"/>
          </w:tcPr>
          <w:p w:rsidR="00812405" w:rsidRPr="002D1ABE" w:rsidRDefault="006B4B9E" w:rsidP="00A70746">
            <w:pPr>
              <w:jc w:val="center"/>
              <w:rPr>
                <w:rFonts w:ascii="Times New Roman" w:hAnsi="Times New Roman" w:cs="Times New Roman"/>
                <w:b/>
                <w:i/>
                <w:color w:val="1F497D" w:themeColor="text2"/>
                <w:sz w:val="20"/>
                <w:szCs w:val="20"/>
              </w:rPr>
            </w:pPr>
            <w:r w:rsidRPr="002D1ABE">
              <w:rPr>
                <w:rFonts w:ascii="Times New Roman" w:hAnsi="Times New Roman" w:cs="Times New Roman"/>
                <w:b/>
                <w:i/>
                <w:color w:val="1F497D" w:themeColor="text2"/>
                <w:sz w:val="20"/>
                <w:szCs w:val="20"/>
              </w:rPr>
              <w:t>Theme 3</w:t>
            </w:r>
            <w:r w:rsidR="00812405" w:rsidRPr="002D1ABE">
              <w:rPr>
                <w:rFonts w:ascii="Times New Roman" w:hAnsi="Times New Roman" w:cs="Times New Roman"/>
                <w:b/>
                <w:i/>
                <w:color w:val="1F497D" w:themeColor="text2"/>
                <w:sz w:val="20"/>
                <w:szCs w:val="20"/>
              </w:rPr>
              <w:t>: Advocacy</w:t>
            </w:r>
          </w:p>
          <w:p w:rsidR="00812405" w:rsidRPr="002D1ABE" w:rsidRDefault="00A70746" w:rsidP="00A70746">
            <w:pPr>
              <w:ind w:left="0"/>
              <w:jc w:val="both"/>
              <w:rPr>
                <w:rFonts w:ascii="Times New Roman" w:hAnsi="Times New Roman" w:cs="Times New Roman"/>
                <w:color w:val="4F81BD" w:themeColor="accent1"/>
                <w:sz w:val="20"/>
                <w:szCs w:val="20"/>
              </w:rPr>
            </w:pPr>
            <w:r w:rsidRPr="002D1ABE">
              <w:rPr>
                <w:rFonts w:ascii="Times New Roman" w:hAnsi="Times New Roman" w:cs="Times New Roman"/>
                <w:color w:val="4F81BD" w:themeColor="accent1"/>
                <w:sz w:val="20"/>
                <w:szCs w:val="20"/>
              </w:rPr>
              <w:t xml:space="preserve">Question 5: </w:t>
            </w:r>
            <w:r w:rsidR="00812405" w:rsidRPr="002D1ABE">
              <w:rPr>
                <w:rFonts w:ascii="Times New Roman" w:hAnsi="Times New Roman" w:cs="Times New Roman"/>
                <w:color w:val="4F81BD" w:themeColor="accent1"/>
                <w:sz w:val="20"/>
                <w:szCs w:val="20"/>
              </w:rPr>
              <w:t>How could this process be documented and shared within the early years education community?</w:t>
            </w:r>
          </w:p>
          <w:p w:rsidR="00812405" w:rsidRPr="002D1ABE" w:rsidRDefault="00812405" w:rsidP="0057083E">
            <w:pPr>
              <w:jc w:val="both"/>
              <w:rPr>
                <w:rFonts w:ascii="Times New Roman" w:hAnsi="Times New Roman" w:cs="Times New Roman"/>
                <w:b/>
                <w:i/>
                <w:color w:val="4F81BD" w:themeColor="accent1"/>
                <w:sz w:val="20"/>
                <w:szCs w:val="20"/>
              </w:rPr>
            </w:pPr>
          </w:p>
        </w:tc>
      </w:tr>
    </w:tbl>
    <w:p w:rsidR="00E37087" w:rsidRDefault="00A70746" w:rsidP="00ED209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D209D" w:rsidRDefault="00E37087" w:rsidP="00E37087">
      <w:pPr>
        <w:spacing w:line="360" w:lineRule="auto"/>
        <w:ind w:left="4110" w:firstLine="210"/>
        <w:jc w:val="both"/>
        <w:rPr>
          <w:rFonts w:ascii="Times New Roman" w:hAnsi="Times New Roman" w:cs="Times New Roman"/>
          <w:sz w:val="24"/>
          <w:szCs w:val="24"/>
        </w:rPr>
      </w:pPr>
      <w:r w:rsidRPr="00A27B6E">
        <w:rPr>
          <w:rFonts w:ascii="Times New Roman" w:hAnsi="Times New Roman" w:cs="Times New Roman"/>
          <w:b/>
          <w:sz w:val="24"/>
          <w:szCs w:val="24"/>
        </w:rPr>
        <w:t>Figure 3</w:t>
      </w:r>
      <w:r>
        <w:rPr>
          <w:rFonts w:ascii="Times New Roman" w:hAnsi="Times New Roman" w:cs="Times New Roman"/>
          <w:sz w:val="24"/>
          <w:szCs w:val="24"/>
        </w:rPr>
        <w:t xml:space="preserve"> Themes and research questions</w:t>
      </w:r>
    </w:p>
    <w:p w:rsidR="00E37087" w:rsidRPr="00C07635" w:rsidRDefault="00E37087" w:rsidP="00ED209D">
      <w:pPr>
        <w:spacing w:line="360" w:lineRule="auto"/>
        <w:jc w:val="both"/>
        <w:rPr>
          <w:rFonts w:ascii="Times New Roman" w:hAnsi="Times New Roman" w:cs="Times New Roman"/>
          <w:sz w:val="24"/>
          <w:szCs w:val="24"/>
        </w:rPr>
      </w:pPr>
    </w:p>
    <w:p w:rsidR="002D1ABE" w:rsidRDefault="007D092D" w:rsidP="007D092D">
      <w:pPr>
        <w:tabs>
          <w:tab w:val="left" w:pos="72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My data collections strategies are underpinned by my aims and the themes and questions connected to them</w:t>
      </w:r>
      <w:r w:rsidRPr="00C076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7635">
        <w:rPr>
          <w:rFonts w:ascii="Times New Roman" w:hAnsi="Times New Roman" w:cs="Times New Roman"/>
          <w:sz w:val="24"/>
          <w:szCs w:val="24"/>
        </w:rPr>
        <w:t>What I am concerned with is collecting a wide variety of evidence in a way that helps me</w:t>
      </w:r>
      <w:r w:rsidRPr="00C07635">
        <w:rPr>
          <w:rFonts w:ascii="Times New Roman" w:hAnsi="Times New Roman" w:cs="Times New Roman"/>
          <w:sz w:val="16"/>
          <w:szCs w:val="16"/>
        </w:rPr>
        <w:t xml:space="preserve"> </w:t>
      </w:r>
      <w:r w:rsidRPr="00C07635">
        <w:rPr>
          <w:rFonts w:ascii="Times New Roman" w:hAnsi="Times New Roman" w:cs="Times New Roman"/>
          <w:sz w:val="24"/>
          <w:szCs w:val="24"/>
        </w:rPr>
        <w:t>glean i</w:t>
      </w:r>
      <w:r w:rsidR="002D1ABE">
        <w:rPr>
          <w:rFonts w:ascii="Times New Roman" w:hAnsi="Times New Roman" w:cs="Times New Roman"/>
          <w:sz w:val="24"/>
          <w:szCs w:val="24"/>
        </w:rPr>
        <w:t>nformation about and understand:</w:t>
      </w:r>
    </w:p>
    <w:p w:rsidR="002D1ABE" w:rsidRDefault="002D1ABE" w:rsidP="007D092D">
      <w:pPr>
        <w:tabs>
          <w:tab w:val="left" w:pos="720"/>
        </w:tabs>
        <w:spacing w:line="360" w:lineRule="auto"/>
        <w:ind w:left="0"/>
        <w:jc w:val="both"/>
        <w:rPr>
          <w:rFonts w:ascii="Times New Roman" w:hAnsi="Times New Roman" w:cs="Times New Roman"/>
          <w:sz w:val="24"/>
          <w:szCs w:val="24"/>
        </w:rPr>
      </w:pPr>
    </w:p>
    <w:p w:rsidR="002D1ABE" w:rsidRDefault="007D092D" w:rsidP="002D1ABE">
      <w:pPr>
        <w:pStyle w:val="ListParagraph"/>
        <w:numPr>
          <w:ilvl w:val="0"/>
          <w:numId w:val="5"/>
        </w:numPr>
        <w:tabs>
          <w:tab w:val="left" w:pos="720"/>
        </w:tabs>
        <w:spacing w:line="360" w:lineRule="auto"/>
        <w:jc w:val="both"/>
        <w:rPr>
          <w:rFonts w:ascii="Times New Roman" w:hAnsi="Times New Roman" w:cs="Times New Roman"/>
          <w:sz w:val="24"/>
          <w:szCs w:val="24"/>
        </w:rPr>
      </w:pPr>
      <w:r w:rsidRPr="002D1ABE">
        <w:rPr>
          <w:rFonts w:ascii="Times New Roman" w:hAnsi="Times New Roman" w:cs="Times New Roman"/>
          <w:sz w:val="24"/>
          <w:szCs w:val="24"/>
        </w:rPr>
        <w:t>the EYEs’</w:t>
      </w:r>
      <w:r w:rsidRPr="002D1ABE">
        <w:rPr>
          <w:rFonts w:ascii="Times New Roman" w:hAnsi="Times New Roman" w:cs="Times New Roman"/>
          <w:i/>
          <w:sz w:val="24"/>
          <w:szCs w:val="24"/>
        </w:rPr>
        <w:t xml:space="preserve"> professional identities</w:t>
      </w:r>
      <w:r w:rsidRPr="002D1ABE">
        <w:rPr>
          <w:rFonts w:ascii="Times New Roman" w:hAnsi="Times New Roman" w:cs="Times New Roman"/>
          <w:sz w:val="24"/>
          <w:szCs w:val="24"/>
        </w:rPr>
        <w:t xml:space="preserve"> in terms of th</w:t>
      </w:r>
      <w:r w:rsidR="002D1ABE">
        <w:rPr>
          <w:rFonts w:ascii="Times New Roman" w:hAnsi="Times New Roman" w:cs="Times New Roman"/>
          <w:sz w:val="24"/>
          <w:szCs w:val="24"/>
        </w:rPr>
        <w:t>eir developing professionality;</w:t>
      </w:r>
    </w:p>
    <w:p w:rsidR="002D1ABE" w:rsidRDefault="007D092D" w:rsidP="002D1ABE">
      <w:pPr>
        <w:pStyle w:val="ListParagraph"/>
        <w:numPr>
          <w:ilvl w:val="0"/>
          <w:numId w:val="5"/>
        </w:numPr>
        <w:tabs>
          <w:tab w:val="left" w:pos="720"/>
        </w:tabs>
        <w:spacing w:line="360" w:lineRule="auto"/>
        <w:jc w:val="both"/>
        <w:rPr>
          <w:rFonts w:ascii="Times New Roman" w:hAnsi="Times New Roman" w:cs="Times New Roman"/>
          <w:sz w:val="24"/>
          <w:szCs w:val="24"/>
        </w:rPr>
      </w:pPr>
      <w:r w:rsidRPr="002D1ABE">
        <w:rPr>
          <w:rFonts w:ascii="Times New Roman" w:hAnsi="Times New Roman" w:cs="Times New Roman"/>
          <w:sz w:val="24"/>
          <w:szCs w:val="24"/>
        </w:rPr>
        <w:t xml:space="preserve">their </w:t>
      </w:r>
      <w:r w:rsidRPr="002D1ABE">
        <w:rPr>
          <w:rFonts w:ascii="Times New Roman" w:hAnsi="Times New Roman" w:cs="Times New Roman"/>
          <w:i/>
          <w:sz w:val="24"/>
          <w:szCs w:val="24"/>
        </w:rPr>
        <w:t>projects</w:t>
      </w:r>
      <w:r w:rsidRPr="002D1ABE">
        <w:rPr>
          <w:rFonts w:ascii="Times New Roman" w:hAnsi="Times New Roman" w:cs="Times New Roman"/>
          <w:sz w:val="24"/>
          <w:szCs w:val="24"/>
        </w:rPr>
        <w:t xml:space="preserve"> in which they collaborate with colleagues and their impact on the development of their practice, </w:t>
      </w:r>
    </w:p>
    <w:p w:rsidR="002D1ABE" w:rsidRDefault="007D092D" w:rsidP="002D1ABE">
      <w:pPr>
        <w:pStyle w:val="ListParagraph"/>
        <w:numPr>
          <w:ilvl w:val="0"/>
          <w:numId w:val="5"/>
        </w:numPr>
        <w:tabs>
          <w:tab w:val="left" w:pos="720"/>
        </w:tabs>
        <w:spacing w:line="360" w:lineRule="auto"/>
        <w:jc w:val="both"/>
        <w:rPr>
          <w:rFonts w:ascii="Times New Roman" w:hAnsi="Times New Roman" w:cs="Times New Roman"/>
          <w:sz w:val="24"/>
          <w:szCs w:val="24"/>
        </w:rPr>
      </w:pPr>
      <w:r w:rsidRPr="002D1ABE">
        <w:rPr>
          <w:rFonts w:ascii="Times New Roman" w:hAnsi="Times New Roman" w:cs="Times New Roman"/>
          <w:sz w:val="24"/>
          <w:szCs w:val="24"/>
        </w:rPr>
        <w:t xml:space="preserve">and the learning and knowledge being built in terms of the </w:t>
      </w:r>
      <w:r w:rsidRPr="002D1ABE">
        <w:rPr>
          <w:rFonts w:ascii="Times New Roman" w:hAnsi="Times New Roman" w:cs="Times New Roman"/>
          <w:i/>
          <w:sz w:val="24"/>
          <w:szCs w:val="24"/>
        </w:rPr>
        <w:t>effectiveness of the CPD programme</w:t>
      </w:r>
      <w:r w:rsidRPr="002D1ABE">
        <w:rPr>
          <w:rFonts w:ascii="Times New Roman" w:hAnsi="Times New Roman" w:cs="Times New Roman"/>
          <w:sz w:val="24"/>
          <w:szCs w:val="24"/>
        </w:rPr>
        <w:t xml:space="preserve"> in enabling them to do this. </w:t>
      </w:r>
    </w:p>
    <w:p w:rsidR="002D1ABE" w:rsidRDefault="002D1ABE" w:rsidP="002D1ABE">
      <w:pPr>
        <w:tabs>
          <w:tab w:val="left" w:pos="720"/>
        </w:tabs>
        <w:spacing w:line="360" w:lineRule="auto"/>
        <w:ind w:left="360"/>
        <w:jc w:val="both"/>
        <w:rPr>
          <w:rFonts w:ascii="Times New Roman" w:hAnsi="Times New Roman" w:cs="Times New Roman"/>
          <w:sz w:val="24"/>
          <w:szCs w:val="24"/>
        </w:rPr>
      </w:pPr>
    </w:p>
    <w:p w:rsidR="007D092D" w:rsidRPr="002D1ABE" w:rsidRDefault="002D1ABE" w:rsidP="00894ABA">
      <w:pPr>
        <w:tabs>
          <w:tab w:val="left" w:pos="720"/>
        </w:tabs>
        <w:spacing w:line="360" w:lineRule="auto"/>
        <w:ind w:left="0"/>
        <w:jc w:val="both"/>
        <w:rPr>
          <w:rFonts w:ascii="Times New Roman" w:hAnsi="Times New Roman" w:cs="Times New Roman"/>
          <w:sz w:val="24"/>
          <w:szCs w:val="24"/>
        </w:rPr>
      </w:pPr>
      <w:r w:rsidRPr="00894ABA">
        <w:rPr>
          <w:rFonts w:ascii="Times New Roman" w:hAnsi="Times New Roman" w:cs="Times New Roman"/>
          <w:sz w:val="24"/>
          <w:szCs w:val="24"/>
        </w:rPr>
        <w:t>I plan</w:t>
      </w:r>
      <w:r>
        <w:rPr>
          <w:rFonts w:ascii="Times New Roman" w:hAnsi="Times New Roman" w:cs="Times New Roman"/>
          <w:sz w:val="24"/>
          <w:szCs w:val="24"/>
        </w:rPr>
        <w:t xml:space="preserve"> to contribute to</w:t>
      </w:r>
      <w:r w:rsidR="00894ABA">
        <w:rPr>
          <w:rFonts w:ascii="Times New Roman" w:hAnsi="Times New Roman" w:cs="Times New Roman"/>
          <w:sz w:val="24"/>
          <w:szCs w:val="24"/>
        </w:rPr>
        <w:t xml:space="preserve"> </w:t>
      </w:r>
      <w:r w:rsidR="007D092D" w:rsidRPr="002D1ABE">
        <w:rPr>
          <w:rFonts w:ascii="Times New Roman" w:hAnsi="Times New Roman" w:cs="Times New Roman"/>
          <w:sz w:val="24"/>
          <w:szCs w:val="24"/>
        </w:rPr>
        <w:t xml:space="preserve">the literature </w:t>
      </w:r>
      <w:r w:rsidR="00894ABA">
        <w:rPr>
          <w:rFonts w:ascii="Times New Roman" w:hAnsi="Times New Roman" w:cs="Times New Roman"/>
          <w:sz w:val="24"/>
          <w:szCs w:val="24"/>
        </w:rPr>
        <w:t>concerning</w:t>
      </w:r>
      <w:r w:rsidR="007D092D" w:rsidRPr="002D1ABE">
        <w:rPr>
          <w:rFonts w:ascii="Times New Roman" w:hAnsi="Times New Roman" w:cs="Times New Roman"/>
          <w:sz w:val="24"/>
          <w:szCs w:val="24"/>
        </w:rPr>
        <w:t xml:space="preserve"> the extent that professional learning opportunities such as the programme I</w:t>
      </w:r>
      <w:r w:rsidR="00894ABA">
        <w:rPr>
          <w:rFonts w:ascii="Times New Roman" w:hAnsi="Times New Roman" w:cs="Times New Roman"/>
          <w:sz w:val="24"/>
          <w:szCs w:val="24"/>
        </w:rPr>
        <w:t xml:space="preserve"> have develop</w:t>
      </w:r>
      <w:r w:rsidR="007D092D" w:rsidRPr="002D1ABE">
        <w:rPr>
          <w:rFonts w:ascii="Times New Roman" w:hAnsi="Times New Roman" w:cs="Times New Roman"/>
          <w:sz w:val="24"/>
          <w:szCs w:val="24"/>
        </w:rPr>
        <w:t xml:space="preserve">ed influence professional identity </w:t>
      </w:r>
      <w:r w:rsidR="007D092D" w:rsidRPr="002D1ABE">
        <w:rPr>
          <w:rFonts w:ascii="Times New Roman" w:hAnsi="Times New Roman" w:cs="Times New Roman"/>
          <w:sz w:val="24"/>
          <w:szCs w:val="24"/>
        </w:rPr>
        <w:lastRenderedPageBreak/>
        <w:t>(Beijaard, Verloop, &amp; Vermunt, 2000)</w:t>
      </w:r>
      <w:r w:rsidR="00894ABA">
        <w:rPr>
          <w:rFonts w:ascii="Times New Roman" w:hAnsi="Times New Roman" w:cs="Times New Roman"/>
          <w:sz w:val="24"/>
          <w:szCs w:val="24"/>
        </w:rPr>
        <w:t xml:space="preserve">. </w:t>
      </w:r>
      <w:r w:rsidR="007D092D" w:rsidRPr="00C07635">
        <w:t xml:space="preserve"> </w:t>
      </w:r>
      <w:r w:rsidR="00894ABA">
        <w:rPr>
          <w:rFonts w:ascii="Times New Roman" w:hAnsi="Times New Roman" w:cs="Times New Roman"/>
          <w:sz w:val="24"/>
          <w:szCs w:val="24"/>
        </w:rPr>
        <w:t>E</w:t>
      </w:r>
      <w:r w:rsidR="007D092D" w:rsidRPr="002D1ABE">
        <w:rPr>
          <w:rFonts w:ascii="Times New Roman" w:hAnsi="Times New Roman" w:cs="Times New Roman"/>
          <w:sz w:val="24"/>
          <w:szCs w:val="24"/>
        </w:rPr>
        <w:t>vidence</w:t>
      </w:r>
      <w:r w:rsidR="00894ABA">
        <w:rPr>
          <w:rFonts w:ascii="Times New Roman" w:hAnsi="Times New Roman" w:cs="Times New Roman"/>
          <w:sz w:val="24"/>
          <w:szCs w:val="24"/>
        </w:rPr>
        <w:t xml:space="preserve"> from my data sets will be collated and annotated so</w:t>
      </w:r>
      <w:r w:rsidR="007D092D" w:rsidRPr="002D1ABE">
        <w:rPr>
          <w:rFonts w:ascii="Times New Roman" w:hAnsi="Times New Roman" w:cs="Times New Roman"/>
          <w:sz w:val="24"/>
          <w:szCs w:val="24"/>
        </w:rPr>
        <w:t xml:space="preserve"> I can analyse it, reflect on it, share it with others involved or affected by what I do and interrogate it in the more public sphere of the HertsCam Network</w:t>
      </w:r>
      <w:r w:rsidR="00894ABA">
        <w:rPr>
          <w:rFonts w:ascii="Times New Roman" w:hAnsi="Times New Roman" w:cs="Times New Roman"/>
          <w:sz w:val="24"/>
          <w:szCs w:val="24"/>
        </w:rPr>
        <w:t>, my EdD community</w:t>
      </w:r>
      <w:r w:rsidR="007D092D" w:rsidRPr="002D1ABE">
        <w:rPr>
          <w:rFonts w:ascii="Times New Roman" w:hAnsi="Times New Roman" w:cs="Times New Roman"/>
          <w:sz w:val="24"/>
          <w:szCs w:val="24"/>
        </w:rPr>
        <w:t xml:space="preserve"> and further afield</w:t>
      </w:r>
      <w:r w:rsidR="009B55AD">
        <w:rPr>
          <w:rFonts w:ascii="Times New Roman" w:hAnsi="Times New Roman" w:cs="Times New Roman"/>
          <w:sz w:val="24"/>
          <w:szCs w:val="24"/>
        </w:rPr>
        <w:t xml:space="preserve"> (Reynolds </w:t>
      </w:r>
      <w:r w:rsidR="009B55AD">
        <w:rPr>
          <w:rFonts w:ascii="Times New Roman" w:hAnsi="Times New Roman" w:cs="Times New Roman"/>
          <w:i/>
          <w:sz w:val="24"/>
          <w:szCs w:val="24"/>
        </w:rPr>
        <w:t>et al.</w:t>
      </w:r>
      <w:r w:rsidR="00DF6428">
        <w:rPr>
          <w:rFonts w:ascii="Times New Roman" w:hAnsi="Times New Roman" w:cs="Times New Roman"/>
          <w:sz w:val="24"/>
          <w:szCs w:val="24"/>
        </w:rPr>
        <w:t>, 2011</w:t>
      </w:r>
      <w:r w:rsidR="009B55AD">
        <w:rPr>
          <w:rFonts w:ascii="Times New Roman" w:hAnsi="Times New Roman" w:cs="Times New Roman"/>
          <w:sz w:val="24"/>
          <w:szCs w:val="24"/>
        </w:rPr>
        <w:t>)</w:t>
      </w:r>
      <w:r w:rsidR="007D092D" w:rsidRPr="002D1ABE">
        <w:rPr>
          <w:rFonts w:ascii="Times New Roman" w:hAnsi="Times New Roman" w:cs="Times New Roman"/>
          <w:sz w:val="24"/>
          <w:szCs w:val="24"/>
        </w:rPr>
        <w:t>.</w:t>
      </w:r>
      <w:r w:rsidR="006B3DED">
        <w:rPr>
          <w:rFonts w:ascii="Times New Roman" w:hAnsi="Times New Roman" w:cs="Times New Roman"/>
          <w:sz w:val="24"/>
          <w:szCs w:val="24"/>
        </w:rPr>
        <w:t xml:space="preserve"> </w:t>
      </w:r>
      <w:r w:rsidR="007D092D" w:rsidRPr="002D1ABE">
        <w:rPr>
          <w:rFonts w:ascii="Times New Roman" w:hAnsi="Times New Roman" w:cs="Times New Roman"/>
          <w:sz w:val="24"/>
          <w:szCs w:val="24"/>
        </w:rPr>
        <w:t xml:space="preserve"> Crucially this evidence will not be analysed after the CPD course is completed as a summative exercise. Rather, in</w:t>
      </w:r>
      <w:r w:rsidR="009E1BB3" w:rsidRPr="002D1ABE">
        <w:rPr>
          <w:rFonts w:ascii="Times New Roman" w:hAnsi="Times New Roman" w:cs="Times New Roman"/>
          <w:sz w:val="24"/>
          <w:szCs w:val="24"/>
        </w:rPr>
        <w:t xml:space="preserve"> keeping with an action-based</w:t>
      </w:r>
      <w:r w:rsidR="007D092D" w:rsidRPr="002D1ABE">
        <w:rPr>
          <w:rFonts w:ascii="Times New Roman" w:hAnsi="Times New Roman" w:cs="Times New Roman"/>
          <w:sz w:val="24"/>
          <w:szCs w:val="24"/>
        </w:rPr>
        <w:t xml:space="preserve"> approach</w:t>
      </w:r>
      <w:r w:rsidR="00BF2ABB">
        <w:rPr>
          <w:rFonts w:ascii="Times New Roman" w:hAnsi="Times New Roman" w:cs="Times New Roman"/>
          <w:sz w:val="24"/>
          <w:szCs w:val="24"/>
        </w:rPr>
        <w:t xml:space="preserve"> (Somekh and Zeichner, 2009)</w:t>
      </w:r>
      <w:r w:rsidR="007D092D" w:rsidRPr="002D1ABE">
        <w:rPr>
          <w:rFonts w:ascii="Times New Roman" w:hAnsi="Times New Roman" w:cs="Times New Roman"/>
          <w:sz w:val="24"/>
          <w:szCs w:val="24"/>
        </w:rPr>
        <w:t>, the evidence will be reviewed at particular points in the year</w:t>
      </w:r>
      <w:r w:rsidR="00BF2ABB">
        <w:rPr>
          <w:rFonts w:ascii="Times New Roman" w:hAnsi="Times New Roman" w:cs="Times New Roman"/>
          <w:sz w:val="24"/>
          <w:szCs w:val="24"/>
        </w:rPr>
        <w:t>,</w:t>
      </w:r>
      <w:r w:rsidR="007D092D" w:rsidRPr="002D1ABE">
        <w:rPr>
          <w:rFonts w:ascii="Times New Roman" w:hAnsi="Times New Roman" w:cs="Times New Roman"/>
          <w:sz w:val="24"/>
          <w:szCs w:val="24"/>
        </w:rPr>
        <w:t xml:space="preserve"> </w:t>
      </w:r>
      <w:r w:rsidR="00BF2ABB">
        <w:rPr>
          <w:rFonts w:ascii="Times New Roman" w:hAnsi="Times New Roman" w:cs="Times New Roman"/>
          <w:sz w:val="24"/>
          <w:szCs w:val="24"/>
        </w:rPr>
        <w:t>additionally</w:t>
      </w:r>
      <w:r w:rsidR="007D092D" w:rsidRPr="002D1ABE">
        <w:rPr>
          <w:rFonts w:ascii="Times New Roman" w:hAnsi="Times New Roman" w:cs="Times New Roman"/>
          <w:sz w:val="24"/>
          <w:szCs w:val="24"/>
        </w:rPr>
        <w:t xml:space="preserve"> it will also be used flexibly from session to session to feed into planning and supervision appropriate for the participants’ needs</w:t>
      </w:r>
      <w:r w:rsidR="00BF2ABB">
        <w:rPr>
          <w:rFonts w:ascii="Times New Roman" w:hAnsi="Times New Roman" w:cs="Times New Roman"/>
          <w:sz w:val="24"/>
          <w:szCs w:val="24"/>
        </w:rPr>
        <w:t xml:space="preserve"> (Seale, 1999)</w:t>
      </w:r>
      <w:r w:rsidR="007D092D" w:rsidRPr="002D1ABE">
        <w:rPr>
          <w:rFonts w:ascii="Times New Roman" w:hAnsi="Times New Roman" w:cs="Times New Roman"/>
          <w:sz w:val="24"/>
          <w:szCs w:val="24"/>
        </w:rPr>
        <w:t xml:space="preserve">. </w:t>
      </w:r>
    </w:p>
    <w:p w:rsidR="007D092D" w:rsidRPr="00C07635" w:rsidRDefault="007D092D" w:rsidP="007D092D">
      <w:pPr>
        <w:autoSpaceDE w:val="0"/>
        <w:autoSpaceDN w:val="0"/>
        <w:adjustRightInd w:val="0"/>
        <w:rPr>
          <w:rFonts w:ascii="Times New Roman" w:hAnsi="Times New Roman" w:cs="Times New Roman"/>
          <w:sz w:val="28"/>
          <w:szCs w:val="28"/>
        </w:rPr>
      </w:pPr>
    </w:p>
    <w:p w:rsidR="009E1BB3" w:rsidRDefault="007D092D" w:rsidP="009E1BB3">
      <w:pPr>
        <w:autoSpaceDE w:val="0"/>
        <w:autoSpaceDN w:val="0"/>
        <w:adjustRightInd w:val="0"/>
        <w:spacing w:line="360" w:lineRule="auto"/>
        <w:ind w:left="0"/>
        <w:jc w:val="both"/>
        <w:rPr>
          <w:rFonts w:ascii="Times New Roman" w:hAnsi="Times New Roman" w:cs="Times New Roman"/>
          <w:sz w:val="24"/>
          <w:szCs w:val="24"/>
        </w:rPr>
      </w:pPr>
      <w:r w:rsidRPr="00C07635">
        <w:rPr>
          <w:rFonts w:ascii="Times New Roman" w:hAnsi="Times New Roman" w:cs="Times New Roman"/>
          <w:sz w:val="24"/>
          <w:szCs w:val="24"/>
        </w:rPr>
        <w:t xml:space="preserve">I have made pragmatic choices about the types of evidence I document and use to inform my research questions. </w:t>
      </w:r>
      <w:r w:rsidR="006B3DED">
        <w:rPr>
          <w:rFonts w:ascii="Times New Roman" w:hAnsi="Times New Roman" w:cs="Times New Roman"/>
          <w:sz w:val="24"/>
          <w:szCs w:val="24"/>
        </w:rPr>
        <w:t xml:space="preserve"> </w:t>
      </w:r>
      <w:r w:rsidRPr="00C07635">
        <w:rPr>
          <w:rFonts w:ascii="Times New Roman" w:hAnsi="Times New Roman" w:cs="Times New Roman"/>
          <w:sz w:val="24"/>
          <w:szCs w:val="24"/>
        </w:rPr>
        <w:t xml:space="preserve">My approach will entail documenting evidence garnered from more traditional collection sources but will also necessitate capturing less structured and ephemeral evidence from programme activities and the tools used for professional development as a way to triangulate and enrich my emerging understanding (Kemmis, Taggart and Nixon, 2014).  More conventional methods designed will comprise a reconnaissance, periodic review points, focus group interviews, feedback sheets and keeping a research journal. Those from the programme itself will include programme activities, annotated photographs, conversations, records of participants’ presentations, stories and posters supervisions and portfolios. </w:t>
      </w:r>
      <w:r w:rsidR="006B3DED">
        <w:rPr>
          <w:rFonts w:ascii="Times New Roman" w:hAnsi="Times New Roman" w:cs="Times New Roman"/>
          <w:sz w:val="24"/>
          <w:szCs w:val="24"/>
        </w:rPr>
        <w:t xml:space="preserve"> </w:t>
      </w:r>
      <w:r w:rsidRPr="00C07635">
        <w:rPr>
          <w:rFonts w:ascii="Times New Roman" w:hAnsi="Times New Roman" w:cs="Times New Roman"/>
          <w:sz w:val="24"/>
          <w:szCs w:val="24"/>
        </w:rPr>
        <w:t>The effectiveness of these tools and techniques in helping me demonstrate the validity or ‘worthwhileness’ (Dadds, 1995:174) of my research and particularly the impact of the programme rests on the authenticity and variety of the evidence they yie</w:t>
      </w:r>
      <w:r>
        <w:rPr>
          <w:rFonts w:ascii="Times New Roman" w:hAnsi="Times New Roman" w:cs="Times New Roman"/>
          <w:sz w:val="24"/>
          <w:szCs w:val="24"/>
        </w:rPr>
        <w:t xml:space="preserve">ld. </w:t>
      </w:r>
    </w:p>
    <w:p w:rsidR="009E1BB3" w:rsidRDefault="009E1BB3" w:rsidP="007D092D">
      <w:pPr>
        <w:tabs>
          <w:tab w:val="left" w:pos="720"/>
        </w:tabs>
        <w:autoSpaceDE w:val="0"/>
        <w:autoSpaceDN w:val="0"/>
        <w:adjustRightInd w:val="0"/>
        <w:spacing w:line="360" w:lineRule="auto"/>
        <w:ind w:left="0"/>
        <w:jc w:val="both"/>
        <w:rPr>
          <w:rFonts w:ascii="Times New Roman" w:hAnsi="Times New Roman" w:cs="Times New Roman"/>
          <w:sz w:val="24"/>
          <w:szCs w:val="24"/>
        </w:rPr>
      </w:pPr>
    </w:p>
    <w:p w:rsidR="006A1E5D" w:rsidRDefault="006A1E5D" w:rsidP="00EA726A">
      <w:pPr>
        <w:spacing w:line="360" w:lineRule="auto"/>
        <w:ind w:left="0"/>
        <w:jc w:val="both"/>
        <w:rPr>
          <w:rFonts w:ascii="Times New Roman" w:hAnsi="Times New Roman" w:cs="Times New Roman"/>
          <w:sz w:val="24"/>
          <w:szCs w:val="24"/>
        </w:rPr>
      </w:pPr>
    </w:p>
    <w:p w:rsidR="009D29E3" w:rsidRPr="00A45C5F" w:rsidRDefault="009D29E3" w:rsidP="009D29E3">
      <w:pPr>
        <w:ind w:left="0"/>
        <w:rPr>
          <w:rFonts w:ascii="Times New Roman" w:hAnsi="Times New Roman" w:cs="Times New Roman"/>
          <w:b/>
          <w:sz w:val="24"/>
          <w:szCs w:val="24"/>
        </w:rPr>
      </w:pPr>
      <w:r w:rsidRPr="00A45C5F">
        <w:rPr>
          <w:rFonts w:ascii="Times New Roman" w:hAnsi="Times New Roman" w:cs="Times New Roman"/>
          <w:b/>
          <w:sz w:val="24"/>
          <w:szCs w:val="24"/>
        </w:rPr>
        <w:t>Ethical considerations</w:t>
      </w:r>
    </w:p>
    <w:p w:rsidR="009D29E3" w:rsidRDefault="009D29E3" w:rsidP="009D29E3">
      <w:pPr>
        <w:ind w:left="0"/>
      </w:pPr>
    </w:p>
    <w:p w:rsidR="007F2EA0" w:rsidRPr="00CC7673" w:rsidRDefault="009D29E3" w:rsidP="007F2EA0">
      <w:pPr>
        <w:spacing w:line="360" w:lineRule="auto"/>
        <w:ind w:left="0"/>
        <w:jc w:val="both"/>
        <w:rPr>
          <w:rFonts w:ascii="Times New Roman" w:hAnsi="Times New Roman" w:cs="Times New Roman"/>
          <w:sz w:val="24"/>
          <w:szCs w:val="24"/>
        </w:rPr>
      </w:pPr>
      <w:r w:rsidRPr="00C07635">
        <w:rPr>
          <w:rFonts w:ascii="Times New Roman" w:hAnsi="Times New Roman" w:cs="Times New Roman"/>
          <w:sz w:val="24"/>
          <w:szCs w:val="24"/>
        </w:rPr>
        <w:t xml:space="preserve">With respect to the ethical nature of my proposed research I need to ask: as a researching practitioner to whom am I accountable and for what? </w:t>
      </w:r>
      <w:r w:rsidR="006B3DED">
        <w:rPr>
          <w:rFonts w:ascii="Times New Roman" w:hAnsi="Times New Roman" w:cs="Times New Roman"/>
          <w:sz w:val="24"/>
          <w:szCs w:val="24"/>
        </w:rPr>
        <w:t xml:space="preserve"> </w:t>
      </w:r>
      <w:r w:rsidRPr="00150961">
        <w:rPr>
          <w:rFonts w:ascii="Times New Roman" w:hAnsi="Times New Roman" w:cs="Times New Roman"/>
          <w:sz w:val="24"/>
          <w:szCs w:val="24"/>
        </w:rPr>
        <w:t>Appleby (</w:t>
      </w:r>
      <w:r>
        <w:rPr>
          <w:rFonts w:ascii="Times New Roman" w:hAnsi="Times New Roman" w:cs="Times New Roman"/>
          <w:sz w:val="24"/>
          <w:szCs w:val="24"/>
        </w:rPr>
        <w:t>2013) advise</w:t>
      </w:r>
      <w:r w:rsidRPr="00C07635">
        <w:rPr>
          <w:rFonts w:ascii="Times New Roman" w:hAnsi="Times New Roman" w:cs="Times New Roman"/>
          <w:sz w:val="24"/>
          <w:szCs w:val="24"/>
        </w:rPr>
        <w:t>s caution as in her view my proposed research entails me adopting two potentially conflicting ethical stances, that of the university and that of the workplace; balancing and protecting the interest of these two separate parties might she suggests present real challenges.</w:t>
      </w:r>
      <w:r w:rsidR="006B3DED">
        <w:rPr>
          <w:rFonts w:ascii="Times New Roman" w:hAnsi="Times New Roman" w:cs="Times New Roman"/>
          <w:sz w:val="24"/>
          <w:szCs w:val="24"/>
        </w:rPr>
        <w:t xml:space="preserve"> </w:t>
      </w:r>
      <w:r w:rsidRPr="00C07635">
        <w:rPr>
          <w:rFonts w:ascii="Times New Roman" w:hAnsi="Times New Roman" w:cs="Times New Roman"/>
          <w:sz w:val="24"/>
          <w:szCs w:val="24"/>
        </w:rPr>
        <w:t xml:space="preserve"> </w:t>
      </w:r>
      <w:r w:rsidR="007F2EA0" w:rsidRPr="00CC7673">
        <w:rPr>
          <w:rFonts w:ascii="Times New Roman" w:hAnsi="Times New Roman" w:cs="Times New Roman"/>
          <w:sz w:val="24"/>
          <w:szCs w:val="24"/>
        </w:rPr>
        <w:t>I have attempted to explore some of the ways that being an insider researcher ‘enhances the depth and breadth of understanding to a population that may not be accessible to a non -</w:t>
      </w:r>
      <w:r w:rsidR="007F2EA0" w:rsidRPr="00CC7673">
        <w:rPr>
          <w:rFonts w:ascii="Times New Roman" w:hAnsi="Times New Roman" w:cs="Times New Roman"/>
          <w:sz w:val="24"/>
          <w:szCs w:val="24"/>
        </w:rPr>
        <w:lastRenderedPageBreak/>
        <w:t>native (Kanuha, 2000:</w:t>
      </w:r>
      <w:r w:rsidR="00C9368C">
        <w:rPr>
          <w:rFonts w:ascii="Times New Roman" w:hAnsi="Times New Roman" w:cs="Times New Roman"/>
          <w:sz w:val="24"/>
          <w:szCs w:val="24"/>
        </w:rPr>
        <w:t xml:space="preserve">444),’ but have also questioned, as advised by Breen (2007) and Winpenny (2010), </w:t>
      </w:r>
      <w:r w:rsidR="007F2EA0" w:rsidRPr="00CC7673">
        <w:rPr>
          <w:rFonts w:ascii="Times New Roman" w:hAnsi="Times New Roman" w:cs="Times New Roman"/>
          <w:sz w:val="24"/>
          <w:szCs w:val="24"/>
        </w:rPr>
        <w:t>the extent to which these ways raise issues concerning proximity, et</w:t>
      </w:r>
      <w:r w:rsidR="00E37087">
        <w:rPr>
          <w:rFonts w:ascii="Times New Roman" w:hAnsi="Times New Roman" w:cs="Times New Roman"/>
          <w:sz w:val="24"/>
          <w:szCs w:val="24"/>
        </w:rPr>
        <w:t>hics and power relations</w:t>
      </w:r>
      <w:r w:rsidR="00C9368C">
        <w:rPr>
          <w:rFonts w:ascii="Times New Roman" w:hAnsi="Times New Roman" w:cs="Times New Roman"/>
          <w:sz w:val="24"/>
          <w:szCs w:val="24"/>
        </w:rPr>
        <w:t>.  These reflections are demonstrated</w:t>
      </w:r>
      <w:r w:rsidR="009E1846">
        <w:rPr>
          <w:rFonts w:ascii="Times New Roman" w:hAnsi="Times New Roman" w:cs="Times New Roman"/>
          <w:sz w:val="24"/>
          <w:szCs w:val="24"/>
        </w:rPr>
        <w:t xml:space="preserve"> in the SWOT analysis</w:t>
      </w:r>
      <w:r w:rsidR="00A27B6E">
        <w:rPr>
          <w:rFonts w:ascii="Times New Roman" w:hAnsi="Times New Roman" w:cs="Times New Roman"/>
          <w:sz w:val="24"/>
          <w:szCs w:val="24"/>
        </w:rPr>
        <w:t xml:space="preserve"> I carried out (Figure 4</w:t>
      </w:r>
      <w:r w:rsidR="00C9368C">
        <w:rPr>
          <w:rFonts w:ascii="Times New Roman" w:hAnsi="Times New Roman" w:cs="Times New Roman"/>
          <w:sz w:val="24"/>
          <w:szCs w:val="24"/>
        </w:rPr>
        <w:t xml:space="preserve"> below)</w:t>
      </w:r>
      <w:r w:rsidR="00E37087">
        <w:rPr>
          <w:rFonts w:ascii="Times New Roman" w:hAnsi="Times New Roman" w:cs="Times New Roman"/>
          <w:sz w:val="24"/>
          <w:szCs w:val="24"/>
        </w:rPr>
        <w:t>.</w:t>
      </w:r>
    </w:p>
    <w:p w:rsidR="00F53357" w:rsidRDefault="00F53357" w:rsidP="007F2EA0">
      <w:pPr>
        <w:spacing w:line="360" w:lineRule="auto"/>
        <w:ind w:left="0"/>
        <w:jc w:val="both"/>
        <w:rPr>
          <w:rFonts w:ascii="Times New Roman" w:hAnsi="Times New Roman" w:cs="Times New Roman"/>
          <w:sz w:val="24"/>
          <w:szCs w:val="24"/>
        </w:rPr>
      </w:pPr>
    </w:p>
    <w:p w:rsidR="00F53357" w:rsidRDefault="00F53357" w:rsidP="007F2EA0">
      <w:pPr>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6CCC22A7">
            <wp:extent cx="4572635" cy="342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9E1846" w:rsidRDefault="009E1846" w:rsidP="007F2EA0">
      <w:pPr>
        <w:spacing w:line="360" w:lineRule="auto"/>
        <w:ind w:left="0"/>
        <w:jc w:val="both"/>
        <w:rPr>
          <w:rFonts w:ascii="Times New Roman" w:hAnsi="Times New Roman" w:cs="Times New Roman"/>
          <w:sz w:val="24"/>
          <w:szCs w:val="24"/>
        </w:rPr>
      </w:pPr>
    </w:p>
    <w:p w:rsidR="009E1846" w:rsidRDefault="00A27B6E" w:rsidP="009E1846">
      <w:pPr>
        <w:spacing w:line="360" w:lineRule="auto"/>
        <w:ind w:left="2880"/>
        <w:jc w:val="both"/>
        <w:rPr>
          <w:rFonts w:ascii="Times New Roman" w:hAnsi="Times New Roman" w:cs="Times New Roman"/>
          <w:sz w:val="24"/>
          <w:szCs w:val="24"/>
        </w:rPr>
      </w:pPr>
      <w:r>
        <w:rPr>
          <w:rFonts w:ascii="Times New Roman" w:hAnsi="Times New Roman" w:cs="Times New Roman"/>
          <w:b/>
          <w:sz w:val="24"/>
          <w:szCs w:val="24"/>
        </w:rPr>
        <w:t>Figure 4</w:t>
      </w:r>
      <w:r w:rsidR="009E1846">
        <w:rPr>
          <w:rFonts w:ascii="Times New Roman" w:hAnsi="Times New Roman" w:cs="Times New Roman"/>
          <w:sz w:val="24"/>
          <w:szCs w:val="24"/>
        </w:rPr>
        <w:t xml:space="preserve"> SWOT analysis of insider researcher position</w:t>
      </w:r>
    </w:p>
    <w:p w:rsidR="009E1846" w:rsidRDefault="009E1846" w:rsidP="009E1846">
      <w:pPr>
        <w:spacing w:line="360" w:lineRule="auto"/>
        <w:ind w:left="2880"/>
        <w:jc w:val="both"/>
        <w:rPr>
          <w:rFonts w:ascii="Times New Roman" w:hAnsi="Times New Roman" w:cs="Times New Roman"/>
          <w:sz w:val="24"/>
          <w:szCs w:val="24"/>
        </w:rPr>
      </w:pPr>
    </w:p>
    <w:p w:rsidR="007F2EA0" w:rsidRPr="00CC7673" w:rsidRDefault="007F2EA0" w:rsidP="007F2EA0">
      <w:pPr>
        <w:spacing w:line="360" w:lineRule="auto"/>
        <w:ind w:left="0"/>
        <w:jc w:val="both"/>
        <w:rPr>
          <w:rFonts w:ascii="Times New Roman" w:hAnsi="Times New Roman" w:cs="Times New Roman"/>
          <w:sz w:val="24"/>
          <w:szCs w:val="24"/>
        </w:rPr>
      </w:pPr>
      <w:r w:rsidRPr="00CC7673">
        <w:rPr>
          <w:rFonts w:ascii="Times New Roman" w:hAnsi="Times New Roman" w:cs="Times New Roman"/>
          <w:sz w:val="24"/>
          <w:szCs w:val="24"/>
        </w:rPr>
        <w:t>I appreciate the need for reflexivity throughout the research process and my instinct is that I ought to embrace my subjectivity rather than attempt to apologise for it or seek to minimise it</w:t>
      </w:r>
      <w:r w:rsidR="00C9368C">
        <w:rPr>
          <w:rFonts w:ascii="Times New Roman" w:hAnsi="Times New Roman" w:cs="Times New Roman"/>
          <w:sz w:val="24"/>
          <w:szCs w:val="24"/>
        </w:rPr>
        <w:t xml:space="preserve"> (Stenhouse, 1975)</w:t>
      </w:r>
      <w:r w:rsidRPr="00CC7673">
        <w:rPr>
          <w:rFonts w:ascii="Times New Roman" w:hAnsi="Times New Roman" w:cs="Times New Roman"/>
          <w:sz w:val="24"/>
          <w:szCs w:val="24"/>
        </w:rPr>
        <w:t xml:space="preserve">. </w:t>
      </w:r>
      <w:r w:rsidR="006B3DED">
        <w:rPr>
          <w:rFonts w:ascii="Times New Roman" w:hAnsi="Times New Roman" w:cs="Times New Roman"/>
          <w:sz w:val="24"/>
          <w:szCs w:val="24"/>
        </w:rPr>
        <w:t xml:space="preserve"> </w:t>
      </w:r>
      <w:r w:rsidRPr="00CC7673">
        <w:rPr>
          <w:rFonts w:ascii="Times New Roman" w:hAnsi="Times New Roman" w:cs="Times New Roman"/>
          <w:sz w:val="24"/>
          <w:szCs w:val="24"/>
        </w:rPr>
        <w:t>I</w:t>
      </w:r>
      <w:r w:rsidR="00837996">
        <w:rPr>
          <w:rFonts w:ascii="Times New Roman" w:hAnsi="Times New Roman" w:cs="Times New Roman"/>
          <w:sz w:val="24"/>
          <w:szCs w:val="24"/>
        </w:rPr>
        <w:t xml:space="preserve"> recognise the constant need, pointed out</w:t>
      </w:r>
      <w:r w:rsidR="00C9368C">
        <w:rPr>
          <w:rFonts w:ascii="Times New Roman" w:hAnsi="Times New Roman" w:cs="Times New Roman"/>
          <w:sz w:val="24"/>
          <w:szCs w:val="24"/>
        </w:rPr>
        <w:t xml:space="preserve"> by Pillow (2003)</w:t>
      </w:r>
      <w:r w:rsidR="00837996">
        <w:rPr>
          <w:rFonts w:ascii="Times New Roman" w:hAnsi="Times New Roman" w:cs="Times New Roman"/>
          <w:sz w:val="24"/>
          <w:szCs w:val="24"/>
        </w:rPr>
        <w:t>,</w:t>
      </w:r>
      <w:r w:rsidR="00C9368C">
        <w:rPr>
          <w:rFonts w:ascii="Times New Roman" w:hAnsi="Times New Roman" w:cs="Times New Roman"/>
          <w:sz w:val="24"/>
          <w:szCs w:val="24"/>
        </w:rPr>
        <w:t xml:space="preserve"> </w:t>
      </w:r>
      <w:r w:rsidRPr="00CC7673">
        <w:rPr>
          <w:rFonts w:ascii="Times New Roman" w:hAnsi="Times New Roman" w:cs="Times New Roman"/>
          <w:sz w:val="24"/>
          <w:szCs w:val="24"/>
        </w:rPr>
        <w:t>to reflect upon my position and actively manage myself to acknowledge my thinking, my assumptions and behaviour throughout the whole process and so achieve my research aims.</w:t>
      </w:r>
    </w:p>
    <w:p w:rsidR="007F2EA0" w:rsidRPr="00C07635" w:rsidRDefault="007F2EA0" w:rsidP="007F2EA0">
      <w:pPr>
        <w:spacing w:line="360" w:lineRule="auto"/>
        <w:ind w:left="0"/>
        <w:jc w:val="both"/>
        <w:rPr>
          <w:rFonts w:ascii="Times New Roman" w:hAnsi="Times New Roman" w:cs="Times New Roman"/>
          <w:i/>
          <w:sz w:val="24"/>
          <w:szCs w:val="24"/>
        </w:rPr>
      </w:pPr>
    </w:p>
    <w:p w:rsidR="009D29E3" w:rsidRPr="00C07635" w:rsidRDefault="009D29E3" w:rsidP="009D29E3">
      <w:pPr>
        <w:spacing w:line="360" w:lineRule="auto"/>
        <w:ind w:left="0"/>
        <w:jc w:val="both"/>
        <w:rPr>
          <w:rFonts w:ascii="Times New Roman" w:hAnsi="Times New Roman" w:cs="Times New Roman"/>
          <w:sz w:val="24"/>
          <w:szCs w:val="24"/>
        </w:rPr>
      </w:pPr>
      <w:r w:rsidRPr="00C07635">
        <w:rPr>
          <w:rFonts w:ascii="Times New Roman" w:hAnsi="Times New Roman" w:cs="Times New Roman"/>
          <w:sz w:val="24"/>
          <w:szCs w:val="24"/>
        </w:rPr>
        <w:t>Ethical principles of privacy, confidentiality, info</w:t>
      </w:r>
      <w:r>
        <w:rPr>
          <w:rFonts w:ascii="Times New Roman" w:hAnsi="Times New Roman" w:cs="Times New Roman"/>
          <w:sz w:val="24"/>
          <w:szCs w:val="24"/>
        </w:rPr>
        <w:t>rmed consent and non-malevolence</w:t>
      </w:r>
      <w:r w:rsidRPr="00C07635">
        <w:rPr>
          <w:rFonts w:ascii="Times New Roman" w:hAnsi="Times New Roman" w:cs="Times New Roman"/>
          <w:sz w:val="24"/>
          <w:szCs w:val="24"/>
        </w:rPr>
        <w:t xml:space="preserve"> rightly inform my work and as a doctoral student I am expected to conduct my research in accordance with the guidelines of British Educational Research Association and seek ethical approval from the University. </w:t>
      </w:r>
      <w:r w:rsidR="00F7773F">
        <w:rPr>
          <w:rFonts w:ascii="Times New Roman" w:hAnsi="Times New Roman" w:cs="Times New Roman"/>
          <w:sz w:val="24"/>
          <w:szCs w:val="24"/>
        </w:rPr>
        <w:t xml:space="preserve"> </w:t>
      </w:r>
      <w:r w:rsidRPr="00C07635">
        <w:rPr>
          <w:rFonts w:ascii="Times New Roman" w:hAnsi="Times New Roman" w:cs="Times New Roman"/>
          <w:sz w:val="24"/>
          <w:szCs w:val="24"/>
        </w:rPr>
        <w:t xml:space="preserve">However, in common Gerrish (1997) I have found there is often a lack of understanding within these guidelines as to how these principles </w:t>
      </w:r>
      <w:r w:rsidRPr="00C07635">
        <w:rPr>
          <w:rFonts w:ascii="Times New Roman" w:hAnsi="Times New Roman" w:cs="Times New Roman"/>
          <w:sz w:val="24"/>
          <w:szCs w:val="24"/>
        </w:rPr>
        <w:lastRenderedPageBreak/>
        <w:t xml:space="preserve">play out in community, action-based insider research such as my own. </w:t>
      </w:r>
      <w:r w:rsidR="00F7773F">
        <w:rPr>
          <w:rFonts w:ascii="Times New Roman" w:hAnsi="Times New Roman" w:cs="Times New Roman"/>
          <w:sz w:val="24"/>
          <w:szCs w:val="24"/>
        </w:rPr>
        <w:t xml:space="preserve"> </w:t>
      </w:r>
      <w:r w:rsidRPr="00C07635">
        <w:rPr>
          <w:rFonts w:ascii="Times New Roman" w:hAnsi="Times New Roman" w:cs="Times New Roman"/>
          <w:sz w:val="24"/>
          <w:szCs w:val="24"/>
        </w:rPr>
        <w:t xml:space="preserve">There is a distinction here as highlighted by </w:t>
      </w:r>
      <w:r w:rsidRPr="00150961">
        <w:rPr>
          <w:rFonts w:ascii="Times New Roman" w:hAnsi="Times New Roman" w:cs="Times New Roman"/>
          <w:sz w:val="24"/>
          <w:szCs w:val="24"/>
        </w:rPr>
        <w:t>Macfarlane,</w:t>
      </w:r>
      <w:r w:rsidRPr="00C07635">
        <w:rPr>
          <w:rFonts w:ascii="Times New Roman" w:hAnsi="Times New Roman" w:cs="Times New Roman"/>
          <w:sz w:val="24"/>
          <w:szCs w:val="24"/>
        </w:rPr>
        <w:t xml:space="preserve"> (2010:22) between </w:t>
      </w:r>
      <w:r w:rsidRPr="00C07635">
        <w:rPr>
          <w:rFonts w:ascii="Times New Roman" w:hAnsi="Times New Roman" w:cs="Times New Roman"/>
          <w:i/>
          <w:sz w:val="24"/>
          <w:szCs w:val="24"/>
        </w:rPr>
        <w:t>procedural ethics</w:t>
      </w:r>
      <w:r w:rsidRPr="00C07635">
        <w:rPr>
          <w:rFonts w:ascii="Times New Roman" w:hAnsi="Times New Roman" w:cs="Times New Roman"/>
          <w:sz w:val="24"/>
          <w:szCs w:val="24"/>
        </w:rPr>
        <w:t xml:space="preserve"> which is about satisfying obligations laid down by the University and </w:t>
      </w:r>
      <w:r w:rsidRPr="00C07635">
        <w:rPr>
          <w:rFonts w:ascii="Times New Roman" w:hAnsi="Times New Roman" w:cs="Times New Roman"/>
          <w:i/>
          <w:sz w:val="24"/>
          <w:szCs w:val="24"/>
        </w:rPr>
        <w:t>ethics in practice</w:t>
      </w:r>
      <w:r w:rsidRPr="00C07635">
        <w:rPr>
          <w:rFonts w:ascii="Times New Roman" w:hAnsi="Times New Roman" w:cs="Times New Roman"/>
          <w:sz w:val="24"/>
          <w:szCs w:val="24"/>
        </w:rPr>
        <w:t xml:space="preserve"> ‘where the real challenges lie in making decisions in the field.’</w:t>
      </w:r>
    </w:p>
    <w:p w:rsidR="009D29E3" w:rsidRDefault="009D29E3" w:rsidP="009D29E3">
      <w:pPr>
        <w:ind w:left="0"/>
        <w:rPr>
          <w:rFonts w:ascii="Times New Roman" w:eastAsia="Times New Roman" w:hAnsi="Times New Roman" w:cs="Times New Roman"/>
          <w:b/>
          <w:lang w:eastAsia="en-GB"/>
        </w:rPr>
      </w:pPr>
    </w:p>
    <w:p w:rsidR="009D29E3" w:rsidRDefault="009D29E3" w:rsidP="009D29E3">
      <w:pPr>
        <w:spacing w:line="360" w:lineRule="auto"/>
        <w:ind w:left="0"/>
        <w:jc w:val="both"/>
        <w:rPr>
          <w:rFonts w:ascii="Times New Roman" w:hAnsi="Times New Roman" w:cs="Times New Roman"/>
          <w:sz w:val="24"/>
          <w:szCs w:val="24"/>
        </w:rPr>
      </w:pPr>
      <w:r w:rsidRPr="00C07635">
        <w:rPr>
          <w:rFonts w:ascii="Times New Roman" w:hAnsi="Times New Roman" w:cs="Times New Roman"/>
          <w:sz w:val="24"/>
          <w:szCs w:val="24"/>
        </w:rPr>
        <w:t xml:space="preserve">Macfarlane’s </w:t>
      </w:r>
      <w:r w:rsidR="007F2EA0">
        <w:rPr>
          <w:rFonts w:ascii="Times New Roman" w:hAnsi="Times New Roman" w:cs="Times New Roman"/>
          <w:sz w:val="24"/>
          <w:szCs w:val="24"/>
        </w:rPr>
        <w:t xml:space="preserve">(2010:25) </w:t>
      </w:r>
      <w:r w:rsidRPr="00C07635">
        <w:rPr>
          <w:rFonts w:ascii="Times New Roman" w:hAnsi="Times New Roman" w:cs="Times New Roman"/>
          <w:sz w:val="24"/>
          <w:szCs w:val="24"/>
        </w:rPr>
        <w:t xml:space="preserve">approach </w:t>
      </w:r>
      <w:r w:rsidR="00485CD5">
        <w:rPr>
          <w:rFonts w:ascii="Times New Roman" w:hAnsi="Times New Roman" w:cs="Times New Roman"/>
          <w:sz w:val="24"/>
          <w:szCs w:val="24"/>
        </w:rPr>
        <w:t xml:space="preserve">to ‘living the virtues’ </w:t>
      </w:r>
      <w:r w:rsidRPr="00C07635">
        <w:rPr>
          <w:rFonts w:ascii="Times New Roman" w:hAnsi="Times New Roman" w:cs="Times New Roman"/>
          <w:sz w:val="24"/>
          <w:szCs w:val="24"/>
        </w:rPr>
        <w:t>appeals to me. It seems to emphasise a ‘personalised, relational and responsive approach to the ethics of insider research</w:t>
      </w:r>
      <w:r>
        <w:rPr>
          <w:rFonts w:ascii="Times New Roman" w:hAnsi="Times New Roman" w:cs="Times New Roman"/>
          <w:sz w:val="24"/>
          <w:szCs w:val="24"/>
        </w:rPr>
        <w:t xml:space="preserve">’ (Duncan and Watson, 2010:53) and offers a way in which the tacit knowledge I possess in my professional role can be made explicit in my researcher role (Sternberg and Harvath, 1999). </w:t>
      </w:r>
      <w:r w:rsidR="006B3DED">
        <w:rPr>
          <w:rFonts w:ascii="Times New Roman" w:hAnsi="Times New Roman" w:cs="Times New Roman"/>
          <w:sz w:val="24"/>
          <w:szCs w:val="24"/>
        </w:rPr>
        <w:t xml:space="preserve"> </w:t>
      </w:r>
      <w:r w:rsidRPr="00C07635">
        <w:rPr>
          <w:rFonts w:ascii="Times New Roman" w:hAnsi="Times New Roman" w:cs="Times New Roman"/>
          <w:sz w:val="24"/>
          <w:szCs w:val="24"/>
        </w:rPr>
        <w:t>It connects with my professional values and my compulsion for authe</w:t>
      </w:r>
      <w:r>
        <w:rPr>
          <w:rFonts w:ascii="Times New Roman" w:hAnsi="Times New Roman" w:cs="Times New Roman"/>
          <w:sz w:val="24"/>
          <w:szCs w:val="24"/>
        </w:rPr>
        <w:t>nticity in my work</w:t>
      </w:r>
      <w:r w:rsidRPr="00C07635">
        <w:rPr>
          <w:rFonts w:ascii="Times New Roman" w:hAnsi="Times New Roman" w:cs="Times New Roman"/>
          <w:sz w:val="24"/>
          <w:szCs w:val="24"/>
        </w:rPr>
        <w:t xml:space="preserve">. </w:t>
      </w:r>
      <w:r w:rsidR="006B3DED">
        <w:rPr>
          <w:rFonts w:ascii="Times New Roman" w:hAnsi="Times New Roman" w:cs="Times New Roman"/>
          <w:sz w:val="24"/>
          <w:szCs w:val="24"/>
        </w:rPr>
        <w:t xml:space="preserve"> </w:t>
      </w:r>
      <w:r w:rsidRPr="00C07635">
        <w:rPr>
          <w:rFonts w:ascii="Times New Roman" w:hAnsi="Times New Roman" w:cs="Times New Roman"/>
          <w:sz w:val="24"/>
          <w:szCs w:val="24"/>
        </w:rPr>
        <w:t xml:space="preserve">It reminds me of my skills as an Early Years Educator and school leader and the many years I have spent </w:t>
      </w:r>
      <w:r>
        <w:rPr>
          <w:rFonts w:ascii="Times New Roman" w:hAnsi="Times New Roman" w:cs="Times New Roman"/>
          <w:sz w:val="24"/>
          <w:szCs w:val="24"/>
        </w:rPr>
        <w:t>‘</w:t>
      </w:r>
      <w:r w:rsidRPr="00C07635">
        <w:rPr>
          <w:rFonts w:ascii="Times New Roman" w:hAnsi="Times New Roman" w:cs="Times New Roman"/>
          <w:sz w:val="24"/>
          <w:szCs w:val="24"/>
        </w:rPr>
        <w:t>thinking on my feet</w:t>
      </w:r>
      <w:r>
        <w:rPr>
          <w:rFonts w:ascii="Times New Roman" w:hAnsi="Times New Roman" w:cs="Times New Roman"/>
          <w:sz w:val="24"/>
          <w:szCs w:val="24"/>
        </w:rPr>
        <w:t>’</w:t>
      </w:r>
      <w:r w:rsidRPr="00C07635">
        <w:rPr>
          <w:rFonts w:ascii="Times New Roman" w:hAnsi="Times New Roman" w:cs="Times New Roman"/>
          <w:sz w:val="24"/>
          <w:szCs w:val="24"/>
        </w:rPr>
        <w:t xml:space="preserve"> and responding to the unique challenges of working with young children, their families and school staff on a daily basis. In my work </w:t>
      </w:r>
      <w:r w:rsidR="00E53AA7">
        <w:rPr>
          <w:rFonts w:ascii="Times New Roman" w:hAnsi="Times New Roman" w:cs="Times New Roman"/>
          <w:sz w:val="24"/>
          <w:szCs w:val="24"/>
        </w:rPr>
        <w:t xml:space="preserve">as a teacher </w:t>
      </w:r>
      <w:r w:rsidRPr="00C07635">
        <w:rPr>
          <w:rFonts w:ascii="Times New Roman" w:hAnsi="Times New Roman" w:cs="Times New Roman"/>
          <w:sz w:val="24"/>
          <w:szCs w:val="24"/>
        </w:rPr>
        <w:t xml:space="preserve">I have always aimed to act with acceptance, care, understanding and trust as advocated by Drummond, Rouse and Pugh (1992). </w:t>
      </w:r>
      <w:r w:rsidR="006B3DED">
        <w:rPr>
          <w:rFonts w:ascii="Times New Roman" w:hAnsi="Times New Roman" w:cs="Times New Roman"/>
          <w:sz w:val="24"/>
          <w:szCs w:val="24"/>
        </w:rPr>
        <w:t xml:space="preserve"> </w:t>
      </w:r>
      <w:r w:rsidRPr="00C07635">
        <w:rPr>
          <w:rFonts w:ascii="Times New Roman" w:hAnsi="Times New Roman" w:cs="Times New Roman"/>
          <w:sz w:val="24"/>
          <w:szCs w:val="24"/>
        </w:rPr>
        <w:t>I have no reason to think that my aim</w:t>
      </w:r>
      <w:r w:rsidR="00E53AA7">
        <w:rPr>
          <w:rFonts w:ascii="Times New Roman" w:hAnsi="Times New Roman" w:cs="Times New Roman"/>
          <w:sz w:val="24"/>
          <w:szCs w:val="24"/>
        </w:rPr>
        <w:t>s in my work as a doctoral researcher</w:t>
      </w:r>
      <w:r w:rsidRPr="00C07635">
        <w:rPr>
          <w:rFonts w:ascii="Times New Roman" w:hAnsi="Times New Roman" w:cs="Times New Roman"/>
          <w:sz w:val="24"/>
          <w:szCs w:val="24"/>
        </w:rPr>
        <w:t xml:space="preserve"> should be any different.</w:t>
      </w:r>
    </w:p>
    <w:p w:rsidR="00A45C5F" w:rsidRDefault="00A45C5F" w:rsidP="007F2EA0">
      <w:pPr>
        <w:spacing w:line="360" w:lineRule="auto"/>
        <w:ind w:left="0"/>
        <w:jc w:val="both"/>
        <w:rPr>
          <w:rFonts w:ascii="Times New Roman" w:hAnsi="Times New Roman" w:cs="Times New Roman"/>
          <w:sz w:val="24"/>
          <w:szCs w:val="24"/>
        </w:rPr>
      </w:pPr>
    </w:p>
    <w:p w:rsidR="007A705A" w:rsidRPr="007A705A" w:rsidRDefault="007A705A" w:rsidP="007F2EA0">
      <w:pPr>
        <w:spacing w:line="360" w:lineRule="auto"/>
        <w:ind w:left="0"/>
        <w:jc w:val="both"/>
        <w:rPr>
          <w:rFonts w:ascii="Times New Roman" w:hAnsi="Times New Roman" w:cs="Times New Roman"/>
          <w:b/>
          <w:sz w:val="24"/>
          <w:szCs w:val="24"/>
        </w:rPr>
      </w:pPr>
      <w:r w:rsidRPr="007A705A">
        <w:rPr>
          <w:rFonts w:ascii="Times New Roman" w:hAnsi="Times New Roman" w:cs="Times New Roman"/>
          <w:b/>
          <w:sz w:val="24"/>
          <w:szCs w:val="24"/>
        </w:rPr>
        <w:t>Acknowledgement</w:t>
      </w:r>
    </w:p>
    <w:p w:rsidR="00471D62" w:rsidRDefault="007B5FB6" w:rsidP="007F2EA0">
      <w:pPr>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I would like to acknowledge </w:t>
      </w:r>
      <w:r w:rsidR="00D14D4C">
        <w:rPr>
          <w:rFonts w:ascii="Times New Roman" w:hAnsi="Times New Roman" w:cs="Times New Roman"/>
          <w:sz w:val="24"/>
          <w:szCs w:val="24"/>
        </w:rPr>
        <w:t xml:space="preserve">receipt of the </w:t>
      </w:r>
      <w:r>
        <w:rPr>
          <w:rFonts w:ascii="Times New Roman" w:hAnsi="Times New Roman" w:cs="Times New Roman"/>
          <w:sz w:val="24"/>
          <w:szCs w:val="24"/>
        </w:rPr>
        <w:t>Wolfson College Travel Grant</w:t>
      </w:r>
      <w:r w:rsidR="00A17D3D">
        <w:rPr>
          <w:rFonts w:ascii="Times New Roman" w:hAnsi="Times New Roman" w:cs="Times New Roman"/>
          <w:sz w:val="24"/>
          <w:szCs w:val="24"/>
        </w:rPr>
        <w:t xml:space="preserve"> which has enabled</w:t>
      </w:r>
      <w:r w:rsidR="007A705A">
        <w:rPr>
          <w:rFonts w:ascii="Times New Roman" w:hAnsi="Times New Roman" w:cs="Times New Roman"/>
          <w:sz w:val="24"/>
          <w:szCs w:val="24"/>
        </w:rPr>
        <w:t xml:space="preserve"> my attendance </w:t>
      </w:r>
      <w:r w:rsidR="00A17D3D">
        <w:rPr>
          <w:rFonts w:ascii="Times New Roman" w:hAnsi="Times New Roman" w:cs="Times New Roman"/>
          <w:sz w:val="24"/>
          <w:szCs w:val="24"/>
        </w:rPr>
        <w:t>at the TACTYC Annual Conference</w:t>
      </w:r>
      <w:r w:rsidR="007A705A">
        <w:rPr>
          <w:rFonts w:ascii="Times New Roman" w:hAnsi="Times New Roman" w:cs="Times New Roman"/>
          <w:sz w:val="24"/>
          <w:szCs w:val="24"/>
        </w:rPr>
        <w:t xml:space="preserve"> 2015.</w:t>
      </w:r>
    </w:p>
    <w:p w:rsidR="007A705A" w:rsidRDefault="007A705A" w:rsidP="006B3B8B">
      <w:pPr>
        <w:ind w:left="0"/>
        <w:rPr>
          <w:rFonts w:ascii="Times New Roman" w:hAnsi="Times New Roman" w:cs="Times New Roman"/>
          <w:b/>
          <w:sz w:val="24"/>
          <w:szCs w:val="24"/>
        </w:rPr>
      </w:pPr>
    </w:p>
    <w:p w:rsidR="006B3B8B" w:rsidRDefault="007F2EA0" w:rsidP="006B3B8B">
      <w:pPr>
        <w:ind w:left="0"/>
        <w:rPr>
          <w:rFonts w:ascii="Times New Roman" w:hAnsi="Times New Roman" w:cs="Times New Roman"/>
          <w:b/>
          <w:sz w:val="24"/>
          <w:szCs w:val="24"/>
        </w:rPr>
      </w:pPr>
      <w:r w:rsidRPr="007F2EA0">
        <w:rPr>
          <w:rFonts w:ascii="Times New Roman" w:hAnsi="Times New Roman" w:cs="Times New Roman"/>
          <w:b/>
          <w:sz w:val="24"/>
          <w:szCs w:val="24"/>
        </w:rPr>
        <w:t>References</w:t>
      </w:r>
    </w:p>
    <w:p w:rsidR="00606EE9" w:rsidRPr="00C07635" w:rsidRDefault="00606EE9" w:rsidP="00BD1DDF">
      <w:pPr>
        <w:tabs>
          <w:tab w:val="left" w:pos="720"/>
        </w:tabs>
        <w:ind w:left="0"/>
        <w:rPr>
          <w:rFonts w:ascii="Times New Roman" w:hAnsi="Times New Roman" w:cs="Times New Roman"/>
          <w:sz w:val="24"/>
          <w:szCs w:val="24"/>
        </w:rPr>
      </w:pPr>
    </w:p>
    <w:p w:rsidR="00606EE9" w:rsidRPr="00865F0D" w:rsidRDefault="00606EE9" w:rsidP="00606EE9">
      <w:pPr>
        <w:tabs>
          <w:tab w:val="left" w:pos="720"/>
        </w:tabs>
        <w:rPr>
          <w:rFonts w:ascii="Times New Roman" w:hAnsi="Times New Roman" w:cs="Times New Roman"/>
          <w:sz w:val="24"/>
          <w:szCs w:val="24"/>
        </w:rPr>
      </w:pPr>
      <w:r w:rsidRPr="00865F0D">
        <w:rPr>
          <w:rFonts w:ascii="Times New Roman" w:hAnsi="Times New Roman" w:cs="Times New Roman"/>
          <w:sz w:val="24"/>
          <w:szCs w:val="24"/>
        </w:rPr>
        <w:t xml:space="preserve">Apple, M. (2006) </w:t>
      </w:r>
      <w:r w:rsidRPr="00865F0D">
        <w:rPr>
          <w:rFonts w:ascii="Times New Roman" w:hAnsi="Times New Roman" w:cs="Times New Roman"/>
          <w:i/>
          <w:sz w:val="24"/>
          <w:szCs w:val="24"/>
        </w:rPr>
        <w:t>Markets, standards and inequalities</w:t>
      </w:r>
      <w:r w:rsidRPr="00865F0D">
        <w:rPr>
          <w:rFonts w:ascii="Times New Roman" w:hAnsi="Times New Roman" w:cs="Times New Roman"/>
          <w:sz w:val="24"/>
          <w:szCs w:val="24"/>
        </w:rPr>
        <w:t xml:space="preserve">, Keynote address to ICSEI, Fort Lauderdale, Florida, USA audio recording. Retrieved from http//www.leadership.fau.edu on November 12, 2014. </w:t>
      </w:r>
    </w:p>
    <w:p w:rsidR="00606EE9" w:rsidRPr="00865F0D" w:rsidRDefault="00606EE9" w:rsidP="00606EE9">
      <w:pPr>
        <w:tabs>
          <w:tab w:val="left" w:pos="720"/>
        </w:tabs>
        <w:rPr>
          <w:rFonts w:ascii="Times New Roman" w:hAnsi="Times New Roman" w:cs="Times New Roman"/>
          <w:sz w:val="24"/>
          <w:szCs w:val="24"/>
        </w:rPr>
      </w:pPr>
    </w:p>
    <w:p w:rsidR="00EB5D12" w:rsidRPr="00865F0D" w:rsidRDefault="00EB5D12" w:rsidP="00606EE9">
      <w:pPr>
        <w:tabs>
          <w:tab w:val="left" w:pos="720"/>
        </w:tabs>
        <w:rPr>
          <w:rFonts w:ascii="Times New Roman" w:hAnsi="Times New Roman" w:cs="Times New Roman"/>
          <w:sz w:val="24"/>
          <w:szCs w:val="24"/>
        </w:rPr>
      </w:pPr>
      <w:r w:rsidRPr="00865F0D">
        <w:rPr>
          <w:rFonts w:ascii="Times New Roman" w:hAnsi="Times New Roman" w:cs="Times New Roman"/>
          <w:sz w:val="24"/>
          <w:szCs w:val="24"/>
        </w:rPr>
        <w:t>Appleby</w:t>
      </w:r>
      <w:r w:rsidR="0031248E" w:rsidRPr="00865F0D">
        <w:rPr>
          <w:rFonts w:ascii="Times New Roman" w:hAnsi="Times New Roman" w:cs="Times New Roman"/>
          <w:sz w:val="24"/>
          <w:szCs w:val="24"/>
        </w:rPr>
        <w:t>, M</w:t>
      </w:r>
      <w:r w:rsidRPr="00865F0D">
        <w:rPr>
          <w:rFonts w:ascii="Times New Roman" w:hAnsi="Times New Roman" w:cs="Times New Roman"/>
          <w:sz w:val="24"/>
          <w:szCs w:val="24"/>
        </w:rPr>
        <w:t xml:space="preserve"> </w:t>
      </w:r>
      <w:r w:rsidR="00BD1DDF" w:rsidRPr="00865F0D">
        <w:rPr>
          <w:rFonts w:ascii="Times New Roman" w:hAnsi="Times New Roman" w:cs="Times New Roman"/>
          <w:sz w:val="24"/>
          <w:szCs w:val="24"/>
        </w:rPr>
        <w:t>(</w:t>
      </w:r>
      <w:r w:rsidRPr="00865F0D">
        <w:rPr>
          <w:rFonts w:ascii="Times New Roman" w:hAnsi="Times New Roman" w:cs="Times New Roman"/>
          <w:sz w:val="24"/>
          <w:szCs w:val="24"/>
        </w:rPr>
        <w:t>2013</w:t>
      </w:r>
      <w:r w:rsidR="00BD1DDF" w:rsidRPr="00865F0D">
        <w:rPr>
          <w:rFonts w:ascii="Times New Roman" w:hAnsi="Times New Roman" w:cs="Times New Roman"/>
          <w:sz w:val="24"/>
          <w:szCs w:val="24"/>
        </w:rPr>
        <w:t>)</w:t>
      </w:r>
      <w:r w:rsidR="0031248E" w:rsidRPr="00865F0D">
        <w:rPr>
          <w:rFonts w:ascii="Times New Roman" w:hAnsi="Times New Roman" w:cs="Times New Roman"/>
          <w:sz w:val="24"/>
          <w:szCs w:val="24"/>
        </w:rPr>
        <w:t xml:space="preserve"> ‘The nature of practitioner research</w:t>
      </w:r>
      <w:r w:rsidR="005218B2" w:rsidRPr="00865F0D">
        <w:rPr>
          <w:rFonts w:ascii="Times New Roman" w:hAnsi="Times New Roman" w:cs="Times New Roman"/>
          <w:sz w:val="24"/>
          <w:szCs w:val="24"/>
        </w:rPr>
        <w:t>, critical distance, power and ethics,’ Practitioner Research in Higher Education, 2 (1), 11-21</w:t>
      </w:r>
    </w:p>
    <w:p w:rsidR="00606EE9" w:rsidRPr="00865F0D" w:rsidRDefault="00606EE9" w:rsidP="00BD1DDF">
      <w:pPr>
        <w:tabs>
          <w:tab w:val="left" w:pos="720"/>
        </w:tabs>
        <w:ind w:left="0"/>
        <w:rPr>
          <w:rFonts w:ascii="Times New Roman" w:hAnsi="Times New Roman" w:cs="Times New Roman"/>
          <w:sz w:val="24"/>
          <w:szCs w:val="24"/>
        </w:rPr>
      </w:pPr>
    </w:p>
    <w:p w:rsidR="00606EE9" w:rsidRPr="00865F0D" w:rsidRDefault="00606EE9" w:rsidP="00606EE9">
      <w:pPr>
        <w:pStyle w:val="ListParagraph"/>
        <w:autoSpaceDE w:val="0"/>
        <w:autoSpaceDN w:val="0"/>
        <w:adjustRightInd w:val="0"/>
        <w:ind w:left="510"/>
        <w:rPr>
          <w:rFonts w:ascii="Times New Roman" w:hAnsi="Times New Roman"/>
          <w:sz w:val="24"/>
        </w:rPr>
      </w:pPr>
      <w:r w:rsidRPr="00865F0D">
        <w:rPr>
          <w:rFonts w:ascii="Times New Roman" w:hAnsi="Times New Roman"/>
          <w:sz w:val="24"/>
        </w:rPr>
        <w:t>Beijaard, D., Meijer</w:t>
      </w:r>
      <w:r w:rsidR="00854769">
        <w:rPr>
          <w:rFonts w:ascii="Times New Roman" w:hAnsi="Times New Roman"/>
          <w:sz w:val="24"/>
        </w:rPr>
        <w:t xml:space="preserve">, P. C. and Verloop, N. (2004) </w:t>
      </w:r>
      <w:r w:rsidRPr="00865F0D">
        <w:rPr>
          <w:rFonts w:ascii="Times New Roman" w:hAnsi="Times New Roman"/>
          <w:sz w:val="24"/>
        </w:rPr>
        <w:t>Reconsidering research on t</w:t>
      </w:r>
      <w:r w:rsidR="00854769">
        <w:rPr>
          <w:rFonts w:ascii="Times New Roman" w:hAnsi="Times New Roman"/>
          <w:sz w:val="24"/>
        </w:rPr>
        <w:t>eachers’ professional identity,</w:t>
      </w:r>
      <w:r w:rsidRPr="00865F0D">
        <w:rPr>
          <w:rFonts w:ascii="Times New Roman" w:hAnsi="Times New Roman"/>
          <w:sz w:val="24"/>
        </w:rPr>
        <w:t xml:space="preserve"> </w:t>
      </w:r>
      <w:r w:rsidRPr="00865F0D">
        <w:rPr>
          <w:rFonts w:ascii="Times New Roman" w:hAnsi="Times New Roman"/>
          <w:i/>
          <w:sz w:val="24"/>
        </w:rPr>
        <w:t>Teaching and Teacher Education</w:t>
      </w:r>
      <w:r w:rsidRPr="00865F0D">
        <w:rPr>
          <w:rFonts w:ascii="Times New Roman" w:hAnsi="Times New Roman"/>
          <w:sz w:val="24"/>
        </w:rPr>
        <w:t>, 20, 107-128.</w:t>
      </w:r>
    </w:p>
    <w:p w:rsidR="00606EE9" w:rsidRPr="00865F0D" w:rsidRDefault="00606EE9" w:rsidP="00606EE9">
      <w:pPr>
        <w:pStyle w:val="ListParagraph"/>
        <w:autoSpaceDE w:val="0"/>
        <w:autoSpaceDN w:val="0"/>
        <w:adjustRightInd w:val="0"/>
        <w:ind w:left="510"/>
        <w:rPr>
          <w:rFonts w:ascii="Times New Roman" w:hAnsi="Times New Roman"/>
          <w:sz w:val="24"/>
        </w:rPr>
      </w:pPr>
    </w:p>
    <w:p w:rsidR="00B62EB9" w:rsidRPr="00B62EB9" w:rsidRDefault="00B62EB9" w:rsidP="00B62EB9">
      <w:pPr>
        <w:rPr>
          <w:rFonts w:ascii="Times New Roman" w:eastAsiaTheme="minorEastAsia" w:hAnsi="Times New Roman" w:cs="Times New Roman"/>
          <w:color w:val="auto"/>
          <w:sz w:val="24"/>
          <w:szCs w:val="24"/>
          <w:lang w:eastAsia="en-GB"/>
        </w:rPr>
      </w:pPr>
      <w:r w:rsidRPr="00B62EB9">
        <w:rPr>
          <w:rFonts w:ascii="Times New Roman" w:eastAsiaTheme="minorEastAsia" w:hAnsi="Times New Roman" w:cs="Times New Roman"/>
          <w:color w:val="auto"/>
          <w:sz w:val="24"/>
          <w:szCs w:val="24"/>
          <w:lang w:eastAsia="en-GB"/>
        </w:rPr>
        <w:t xml:space="preserve">Benveniste, G. (1987) </w:t>
      </w:r>
      <w:r w:rsidRPr="00B62EB9">
        <w:rPr>
          <w:rFonts w:ascii="Times New Roman" w:eastAsiaTheme="minorEastAsia" w:hAnsi="Times New Roman" w:cs="Times New Roman"/>
          <w:i/>
          <w:color w:val="auto"/>
          <w:sz w:val="24"/>
          <w:szCs w:val="24"/>
          <w:lang w:eastAsia="en-GB"/>
        </w:rPr>
        <w:t>Professionalizing the Organization: Reducing Bureaucracy to Enhance Effectiveness.</w:t>
      </w:r>
      <w:r w:rsidRPr="00B62EB9">
        <w:rPr>
          <w:rFonts w:ascii="Times New Roman" w:eastAsiaTheme="minorEastAsia" w:hAnsi="Times New Roman" w:cs="Times New Roman"/>
          <w:color w:val="auto"/>
          <w:sz w:val="24"/>
          <w:szCs w:val="24"/>
          <w:lang w:eastAsia="en-GB"/>
        </w:rPr>
        <w:t xml:space="preserve"> San Francisco, CA: Jossey-Bass.</w:t>
      </w:r>
    </w:p>
    <w:p w:rsidR="00606EE9" w:rsidRPr="00865F0D" w:rsidRDefault="00606EE9" w:rsidP="00606EE9">
      <w:pPr>
        <w:pStyle w:val="ListParagraph"/>
        <w:autoSpaceDE w:val="0"/>
        <w:autoSpaceDN w:val="0"/>
        <w:adjustRightInd w:val="0"/>
        <w:ind w:left="510"/>
        <w:rPr>
          <w:rFonts w:ascii="Times New Roman" w:hAnsi="Times New Roman"/>
          <w:sz w:val="24"/>
        </w:rPr>
      </w:pPr>
    </w:p>
    <w:p w:rsidR="00B62EB9" w:rsidRPr="00B62EB9" w:rsidRDefault="00B62EB9" w:rsidP="00B62EB9">
      <w:pPr>
        <w:rPr>
          <w:rFonts w:ascii="Times New Roman" w:eastAsiaTheme="minorEastAsia" w:hAnsi="Times New Roman" w:cs="Times New Roman"/>
          <w:color w:val="auto"/>
          <w:sz w:val="24"/>
          <w:szCs w:val="24"/>
          <w:lang w:eastAsia="en-GB"/>
        </w:rPr>
      </w:pPr>
      <w:r w:rsidRPr="00B62EB9">
        <w:rPr>
          <w:rFonts w:ascii="Times New Roman" w:eastAsiaTheme="minorEastAsia" w:hAnsi="Times New Roman" w:cs="Times New Roman"/>
          <w:color w:val="auto"/>
          <w:sz w:val="24"/>
          <w:szCs w:val="24"/>
          <w:lang w:eastAsia="en-GB"/>
        </w:rPr>
        <w:t xml:space="preserve">Bleach, J. (2014) Developing professionalism through reflective practice and ongoing professional development. </w:t>
      </w:r>
      <w:r w:rsidRPr="00B62EB9">
        <w:rPr>
          <w:rFonts w:ascii="Times New Roman" w:eastAsiaTheme="minorEastAsia" w:hAnsi="Times New Roman" w:cs="Times New Roman"/>
          <w:i/>
          <w:color w:val="auto"/>
          <w:sz w:val="24"/>
          <w:szCs w:val="24"/>
          <w:lang w:eastAsia="en-GB"/>
        </w:rPr>
        <w:t>European Early Childhood Education Research Journal</w:t>
      </w:r>
      <w:r w:rsidRPr="00B62EB9">
        <w:rPr>
          <w:rFonts w:ascii="Times New Roman" w:eastAsiaTheme="minorEastAsia" w:hAnsi="Times New Roman" w:cs="Times New Roman"/>
          <w:color w:val="auto"/>
          <w:sz w:val="24"/>
          <w:szCs w:val="24"/>
          <w:lang w:eastAsia="en-GB"/>
        </w:rPr>
        <w:t>, 22(2), 185 - 197</w:t>
      </w:r>
    </w:p>
    <w:p w:rsidR="00606EE9" w:rsidRPr="00865F0D" w:rsidRDefault="00606EE9" w:rsidP="00606EE9">
      <w:pPr>
        <w:pStyle w:val="ListParagraph"/>
        <w:autoSpaceDE w:val="0"/>
        <w:autoSpaceDN w:val="0"/>
        <w:adjustRightInd w:val="0"/>
        <w:ind w:left="0"/>
        <w:rPr>
          <w:rFonts w:ascii="Times New Roman" w:hAnsi="Times New Roman"/>
          <w:sz w:val="24"/>
        </w:rPr>
      </w:pPr>
    </w:p>
    <w:p w:rsidR="00606EE9" w:rsidRPr="00865F0D" w:rsidRDefault="00854769" w:rsidP="00BD1DDF">
      <w:pPr>
        <w:tabs>
          <w:tab w:val="left" w:pos="720"/>
        </w:tabs>
        <w:rPr>
          <w:rFonts w:ascii="Times New Roman" w:hAnsi="Times New Roman" w:cs="Times New Roman"/>
          <w:sz w:val="24"/>
          <w:szCs w:val="24"/>
        </w:rPr>
      </w:pPr>
      <w:r>
        <w:rPr>
          <w:rFonts w:ascii="Times New Roman" w:hAnsi="Times New Roman" w:cs="Times New Roman"/>
          <w:sz w:val="24"/>
          <w:szCs w:val="24"/>
        </w:rPr>
        <w:lastRenderedPageBreak/>
        <w:t xml:space="preserve">Breen, L.J. (2007) </w:t>
      </w:r>
      <w:r w:rsidR="00606EE9" w:rsidRPr="00865F0D">
        <w:rPr>
          <w:rFonts w:ascii="Times New Roman" w:hAnsi="Times New Roman" w:cs="Times New Roman"/>
          <w:sz w:val="24"/>
          <w:szCs w:val="24"/>
        </w:rPr>
        <w:t xml:space="preserve">The researcher in the middle: negotiating </w:t>
      </w:r>
      <w:r>
        <w:rPr>
          <w:rFonts w:ascii="Times New Roman" w:hAnsi="Times New Roman" w:cs="Times New Roman"/>
          <w:sz w:val="24"/>
          <w:szCs w:val="24"/>
        </w:rPr>
        <w:t>the insider/outsider dichotomy,</w:t>
      </w:r>
      <w:r w:rsidR="00606EE9" w:rsidRPr="00865F0D">
        <w:t xml:space="preserve"> </w:t>
      </w:r>
      <w:r w:rsidR="00606EE9" w:rsidRPr="00865F0D">
        <w:rPr>
          <w:rFonts w:ascii="Times New Roman" w:hAnsi="Times New Roman" w:cs="Times New Roman"/>
          <w:i/>
          <w:sz w:val="24"/>
          <w:szCs w:val="24"/>
        </w:rPr>
        <w:t xml:space="preserve">The Australian Community Psychologist, </w:t>
      </w:r>
      <w:r w:rsidR="00606EE9" w:rsidRPr="00865F0D">
        <w:rPr>
          <w:rFonts w:ascii="Times New Roman" w:hAnsi="Times New Roman" w:cs="Times New Roman"/>
          <w:sz w:val="24"/>
          <w:szCs w:val="24"/>
        </w:rPr>
        <w:t>19, (1), 163-174.</w:t>
      </w:r>
    </w:p>
    <w:p w:rsidR="00606EE9" w:rsidRPr="00865F0D" w:rsidRDefault="00606EE9" w:rsidP="00606EE9">
      <w:pPr>
        <w:tabs>
          <w:tab w:val="left" w:pos="720"/>
        </w:tabs>
        <w:rPr>
          <w:rFonts w:ascii="Times New Roman" w:hAnsi="Times New Roman" w:cs="Times New Roman"/>
          <w:sz w:val="24"/>
          <w:szCs w:val="24"/>
        </w:rPr>
      </w:pPr>
    </w:p>
    <w:p w:rsidR="00B62EB9" w:rsidRPr="00865F0D" w:rsidRDefault="00B62EB9" w:rsidP="00B62EB9">
      <w:pPr>
        <w:rPr>
          <w:rFonts w:ascii="Times New Roman" w:eastAsiaTheme="minorEastAsia" w:hAnsi="Times New Roman" w:cstheme="minorBidi"/>
          <w:color w:val="auto"/>
          <w:lang w:eastAsia="en-GB"/>
        </w:rPr>
      </w:pPr>
      <w:r w:rsidRPr="00865F0D">
        <w:rPr>
          <w:rFonts w:ascii="Times New Roman" w:eastAsiaTheme="minorEastAsia" w:hAnsi="Times New Roman" w:cstheme="minorBidi"/>
          <w:color w:val="auto"/>
          <w:lang w:eastAsia="en-GB"/>
        </w:rPr>
        <w:t xml:space="preserve">Bruner, J. (1996) </w:t>
      </w:r>
      <w:r w:rsidRPr="00865F0D">
        <w:rPr>
          <w:rFonts w:ascii="Times New Roman" w:eastAsiaTheme="minorEastAsia" w:hAnsi="Times New Roman" w:cstheme="minorBidi"/>
          <w:i/>
          <w:color w:val="auto"/>
          <w:lang w:eastAsia="en-GB"/>
        </w:rPr>
        <w:t>The Culture of Education</w:t>
      </w:r>
      <w:r w:rsidRPr="00865F0D">
        <w:rPr>
          <w:rFonts w:ascii="Times New Roman" w:eastAsiaTheme="minorEastAsia" w:hAnsi="Times New Roman" w:cstheme="minorBidi"/>
          <w:color w:val="auto"/>
          <w:lang w:eastAsia="en-GB"/>
        </w:rPr>
        <w:t>, Cambridge, MA: Harvard University Press</w:t>
      </w:r>
    </w:p>
    <w:p w:rsidR="00606EE9" w:rsidRPr="00865F0D" w:rsidRDefault="00606EE9" w:rsidP="00606EE9">
      <w:pPr>
        <w:tabs>
          <w:tab w:val="left" w:pos="720"/>
        </w:tabs>
        <w:rPr>
          <w:rFonts w:ascii="Times New Roman" w:hAnsi="Times New Roman" w:cs="Times New Roman"/>
          <w:sz w:val="24"/>
          <w:szCs w:val="24"/>
        </w:rPr>
      </w:pPr>
    </w:p>
    <w:p w:rsidR="00B62EB9" w:rsidRPr="00865F0D" w:rsidRDefault="00854769" w:rsidP="00B62EB9">
      <w:pPr>
        <w:rPr>
          <w:rFonts w:ascii="Times New Roman" w:eastAsiaTheme="minorEastAsia" w:hAnsi="Times New Roman" w:cs="Times New Roman"/>
          <w:color w:val="auto"/>
          <w:sz w:val="24"/>
          <w:szCs w:val="24"/>
          <w:lang w:eastAsia="en-GB"/>
        </w:rPr>
      </w:pPr>
      <w:r>
        <w:rPr>
          <w:rFonts w:ascii="Times New Roman" w:eastAsiaTheme="minorEastAsia" w:hAnsi="Times New Roman" w:cs="Times New Roman"/>
          <w:color w:val="auto"/>
          <w:sz w:val="24"/>
          <w:szCs w:val="24"/>
          <w:lang w:eastAsia="en-GB"/>
        </w:rPr>
        <w:t>Coldron, J. and</w:t>
      </w:r>
      <w:r w:rsidR="00B62EB9" w:rsidRPr="00865F0D">
        <w:rPr>
          <w:rFonts w:ascii="Times New Roman" w:eastAsiaTheme="minorEastAsia" w:hAnsi="Times New Roman" w:cs="Times New Roman"/>
          <w:color w:val="auto"/>
          <w:sz w:val="24"/>
          <w:szCs w:val="24"/>
          <w:lang w:eastAsia="en-GB"/>
        </w:rPr>
        <w:t xml:space="preserve"> Smith, R. (1999) Active location in teachers’ construction of their professional identities. </w:t>
      </w:r>
      <w:r w:rsidR="00B62EB9" w:rsidRPr="00865F0D">
        <w:rPr>
          <w:rFonts w:ascii="Times New Roman" w:eastAsiaTheme="minorEastAsia" w:hAnsi="Times New Roman" w:cs="Times New Roman"/>
          <w:i/>
          <w:color w:val="auto"/>
          <w:sz w:val="24"/>
          <w:szCs w:val="24"/>
          <w:lang w:eastAsia="en-GB"/>
        </w:rPr>
        <w:t>Journal of Curriculum Studies</w:t>
      </w:r>
      <w:r w:rsidR="00B62EB9" w:rsidRPr="00865F0D">
        <w:rPr>
          <w:rFonts w:ascii="Times New Roman" w:eastAsiaTheme="minorEastAsia" w:hAnsi="Times New Roman" w:cs="Times New Roman"/>
          <w:color w:val="auto"/>
          <w:sz w:val="24"/>
          <w:szCs w:val="24"/>
          <w:lang w:eastAsia="en-GB"/>
        </w:rPr>
        <w:t xml:space="preserve">, 31 (1), 711–726. </w:t>
      </w:r>
    </w:p>
    <w:p w:rsidR="00234C42" w:rsidRPr="00865F0D" w:rsidRDefault="00234C42" w:rsidP="005218B2">
      <w:pPr>
        <w:tabs>
          <w:tab w:val="left" w:pos="720"/>
        </w:tabs>
        <w:ind w:left="0"/>
        <w:rPr>
          <w:rFonts w:ascii="Times New Roman" w:hAnsi="Times New Roman" w:cs="Times New Roman"/>
          <w:sz w:val="24"/>
          <w:szCs w:val="24"/>
        </w:rPr>
      </w:pPr>
    </w:p>
    <w:p w:rsidR="00B62EB9" w:rsidRPr="00B62EB9" w:rsidRDefault="00B62EB9" w:rsidP="00BD1DDF">
      <w:pPr>
        <w:rPr>
          <w:rFonts w:ascii="Times New Roman" w:eastAsiaTheme="minorEastAsia" w:hAnsi="Times New Roman" w:cs="Times New Roman"/>
          <w:color w:val="auto"/>
          <w:sz w:val="24"/>
          <w:szCs w:val="24"/>
          <w:lang w:eastAsia="en-GB"/>
        </w:rPr>
      </w:pPr>
      <w:r w:rsidRPr="00B62EB9">
        <w:rPr>
          <w:rFonts w:ascii="Times New Roman" w:eastAsiaTheme="minorEastAsia" w:hAnsi="Times New Roman" w:cs="Times New Roman"/>
          <w:color w:val="auto"/>
          <w:sz w:val="24"/>
          <w:szCs w:val="24"/>
          <w:lang w:val="en-US" w:eastAsia="en-GB"/>
        </w:rPr>
        <w:t xml:space="preserve">Connelly, M. F. and Clandinin, D.J. (1999) </w:t>
      </w:r>
      <w:r w:rsidRPr="00B62EB9">
        <w:rPr>
          <w:rFonts w:ascii="Times New Roman" w:eastAsiaTheme="minorEastAsia" w:hAnsi="Times New Roman" w:cs="Times New Roman"/>
          <w:i/>
          <w:color w:val="auto"/>
          <w:sz w:val="24"/>
          <w:szCs w:val="24"/>
          <w:lang w:eastAsia="en-GB"/>
        </w:rPr>
        <w:t xml:space="preserve">Shaping a Professional Identity: Stories of Education Practice. </w:t>
      </w:r>
      <w:r w:rsidRPr="00B62EB9">
        <w:rPr>
          <w:rFonts w:ascii="Times New Roman" w:eastAsiaTheme="minorEastAsia" w:hAnsi="Times New Roman" w:cs="Times New Roman"/>
          <w:color w:val="auto"/>
          <w:sz w:val="24"/>
          <w:szCs w:val="24"/>
          <w:lang w:eastAsia="en-GB"/>
        </w:rPr>
        <w:t>London, ON: Althouse Press</w:t>
      </w:r>
    </w:p>
    <w:p w:rsidR="00606EE9" w:rsidRPr="00865F0D" w:rsidRDefault="00606EE9" w:rsidP="00606EE9">
      <w:pPr>
        <w:tabs>
          <w:tab w:val="left" w:pos="720"/>
        </w:tabs>
        <w:rPr>
          <w:rFonts w:ascii="Times New Roman" w:hAnsi="Times New Roman" w:cs="Times New Roman"/>
          <w:sz w:val="24"/>
          <w:szCs w:val="24"/>
        </w:rPr>
      </w:pPr>
    </w:p>
    <w:p w:rsidR="00606EE9" w:rsidRPr="00865F0D" w:rsidRDefault="00606EE9" w:rsidP="00BD1DDF">
      <w:pPr>
        <w:tabs>
          <w:tab w:val="left" w:pos="720"/>
        </w:tabs>
        <w:rPr>
          <w:rFonts w:ascii="Times New Roman" w:hAnsi="Times New Roman" w:cs="Times New Roman"/>
          <w:i/>
          <w:sz w:val="24"/>
          <w:szCs w:val="24"/>
        </w:rPr>
      </w:pPr>
      <w:r w:rsidRPr="00865F0D">
        <w:rPr>
          <w:rFonts w:ascii="Times New Roman" w:hAnsi="Times New Roman" w:cs="Times New Roman"/>
          <w:sz w:val="24"/>
          <w:szCs w:val="24"/>
        </w:rPr>
        <w:t xml:space="preserve">Dadds, M. (1995) </w:t>
      </w:r>
      <w:r w:rsidRPr="00865F0D">
        <w:rPr>
          <w:rFonts w:ascii="Times New Roman" w:hAnsi="Times New Roman" w:cs="Times New Roman"/>
          <w:i/>
          <w:sz w:val="24"/>
          <w:szCs w:val="24"/>
        </w:rPr>
        <w:t>Passionate Enquiry and School Development: A Story about Teacher Action Research</w:t>
      </w:r>
      <w:r w:rsidRPr="00865F0D">
        <w:rPr>
          <w:rFonts w:ascii="Times New Roman" w:hAnsi="Times New Roman" w:cs="Times New Roman"/>
          <w:sz w:val="24"/>
          <w:szCs w:val="24"/>
        </w:rPr>
        <w:t>, London and Washington, D.C.: The Falmer Press.</w:t>
      </w:r>
    </w:p>
    <w:p w:rsidR="00367800" w:rsidRPr="00865F0D" w:rsidRDefault="00B91998" w:rsidP="00367800">
      <w:pPr>
        <w:tabs>
          <w:tab w:val="left" w:pos="720"/>
        </w:tabs>
        <w:jc w:val="both"/>
        <w:rPr>
          <w:rStyle w:val="Emphasis"/>
          <w:rFonts w:ascii="Times New Roman" w:hAnsi="Times New Roman" w:cs="Times New Roman"/>
          <w:bCs/>
          <w:i w:val="0"/>
          <w:sz w:val="24"/>
          <w:szCs w:val="24"/>
          <w:shd w:val="clear" w:color="auto" w:fill="FFFFFF"/>
        </w:rPr>
      </w:pPr>
      <w:r w:rsidRPr="00865F0D">
        <w:rPr>
          <w:rFonts w:ascii="Times New Roman" w:hAnsi="Times New Roman" w:cs="Times New Roman"/>
          <w:sz w:val="24"/>
          <w:szCs w:val="24"/>
        </w:rPr>
        <w:t>Duncan</w:t>
      </w:r>
      <w:r w:rsidR="00367800" w:rsidRPr="00865F0D">
        <w:rPr>
          <w:rFonts w:ascii="Times New Roman" w:hAnsi="Times New Roman" w:cs="Times New Roman"/>
          <w:sz w:val="24"/>
          <w:szCs w:val="24"/>
        </w:rPr>
        <w:t>, M.</w:t>
      </w:r>
      <w:r w:rsidRPr="00865F0D">
        <w:rPr>
          <w:rFonts w:ascii="Times New Roman" w:hAnsi="Times New Roman" w:cs="Times New Roman"/>
          <w:sz w:val="24"/>
          <w:szCs w:val="24"/>
        </w:rPr>
        <w:t xml:space="preserve"> and Watson</w:t>
      </w:r>
      <w:r w:rsidR="00367800" w:rsidRPr="00865F0D">
        <w:rPr>
          <w:rFonts w:ascii="Times New Roman" w:hAnsi="Times New Roman" w:cs="Times New Roman"/>
          <w:sz w:val="24"/>
          <w:szCs w:val="24"/>
        </w:rPr>
        <w:t>, R. ‘Taking a stance: socially responsible ethics and informed consent</w:t>
      </w:r>
      <w:r w:rsidRPr="00865F0D">
        <w:rPr>
          <w:rFonts w:ascii="Times New Roman" w:hAnsi="Times New Roman" w:cs="Times New Roman"/>
          <w:sz w:val="24"/>
          <w:szCs w:val="24"/>
        </w:rPr>
        <w:t xml:space="preserve"> </w:t>
      </w:r>
      <w:r w:rsidR="00367800" w:rsidRPr="00865F0D">
        <w:rPr>
          <w:rFonts w:ascii="Times New Roman" w:hAnsi="Times New Roman" w:cs="Times New Roman"/>
          <w:sz w:val="24"/>
          <w:szCs w:val="24"/>
        </w:rPr>
        <w:t xml:space="preserve">in Savin-Bladen, M. and Howell Major, C. (Eds) (2010) </w:t>
      </w:r>
      <w:r w:rsidR="00367800" w:rsidRPr="00865F0D">
        <w:rPr>
          <w:rFonts w:ascii="Times New Roman" w:hAnsi="Times New Roman" w:cs="Times New Roman"/>
          <w:i/>
          <w:sz w:val="24"/>
          <w:szCs w:val="24"/>
        </w:rPr>
        <w:t xml:space="preserve">New approaches to qualitative research, </w:t>
      </w:r>
      <w:r w:rsidR="00367800" w:rsidRPr="00865F0D">
        <w:rPr>
          <w:rFonts w:ascii="Times New Roman" w:hAnsi="Times New Roman" w:cs="Times New Roman"/>
          <w:sz w:val="24"/>
          <w:szCs w:val="24"/>
        </w:rPr>
        <w:t>London and New York: Routledge.</w:t>
      </w:r>
    </w:p>
    <w:p w:rsidR="00FF4BFC" w:rsidRDefault="00FF4BFC" w:rsidP="00367800">
      <w:pPr>
        <w:tabs>
          <w:tab w:val="left" w:pos="720"/>
        </w:tabs>
        <w:ind w:left="0"/>
        <w:jc w:val="both"/>
      </w:pPr>
    </w:p>
    <w:p w:rsidR="00B91998" w:rsidRPr="00FF4BFC" w:rsidRDefault="00FF4BFC" w:rsidP="00FF4BFC">
      <w:pPr>
        <w:tabs>
          <w:tab w:val="left" w:pos="720"/>
        </w:tabs>
        <w:jc w:val="both"/>
        <w:rPr>
          <w:rFonts w:ascii="Times New Roman" w:hAnsi="Times New Roman" w:cs="Times New Roman"/>
          <w:sz w:val="24"/>
          <w:szCs w:val="24"/>
        </w:rPr>
      </w:pPr>
      <w:r w:rsidRPr="00FF4BFC">
        <w:rPr>
          <w:rFonts w:ascii="Times New Roman" w:hAnsi="Times New Roman" w:cs="Times New Roman"/>
          <w:sz w:val="24"/>
          <w:szCs w:val="24"/>
        </w:rPr>
        <w:t>Day, C. (1999)</w:t>
      </w:r>
      <w:r w:rsidRPr="00FF4BFC">
        <w:rPr>
          <w:rStyle w:val="apple-converted-space"/>
          <w:rFonts w:ascii="Times New Roman" w:hAnsi="Times New Roman" w:cs="Times New Roman"/>
          <w:sz w:val="24"/>
          <w:szCs w:val="24"/>
        </w:rPr>
        <w:t xml:space="preserve"> </w:t>
      </w:r>
      <w:r w:rsidRPr="00FF4BFC">
        <w:rPr>
          <w:rFonts w:ascii="Times New Roman" w:hAnsi="Times New Roman" w:cs="Times New Roman"/>
          <w:i/>
          <w:iCs/>
          <w:sz w:val="24"/>
          <w:szCs w:val="24"/>
        </w:rPr>
        <w:t>Developing Teachers: The Challenges of Lifelong Learning</w:t>
      </w:r>
      <w:r w:rsidRPr="00FF4BFC">
        <w:rPr>
          <w:rFonts w:ascii="Times New Roman" w:hAnsi="Times New Roman" w:cs="Times New Roman"/>
          <w:sz w:val="24"/>
          <w:szCs w:val="24"/>
        </w:rPr>
        <w:t>. London: Falmer Press.</w:t>
      </w:r>
    </w:p>
    <w:p w:rsidR="00FF4BFC" w:rsidRPr="00865F0D" w:rsidRDefault="00FF4BFC" w:rsidP="00367800">
      <w:pPr>
        <w:tabs>
          <w:tab w:val="left" w:pos="720"/>
        </w:tabs>
        <w:ind w:left="0"/>
        <w:jc w:val="both"/>
        <w:rPr>
          <w:rFonts w:ascii="Times New Roman" w:hAnsi="Times New Roman" w:cs="Times New Roman"/>
          <w:sz w:val="24"/>
          <w:szCs w:val="24"/>
        </w:rPr>
      </w:pPr>
    </w:p>
    <w:p w:rsidR="00B91998" w:rsidRPr="00865F0D" w:rsidRDefault="00B91998" w:rsidP="00606EE9">
      <w:pPr>
        <w:tabs>
          <w:tab w:val="left" w:pos="720"/>
        </w:tabs>
        <w:jc w:val="both"/>
        <w:rPr>
          <w:rFonts w:ascii="Times New Roman" w:hAnsi="Times New Roman" w:cs="Times New Roman"/>
          <w:sz w:val="24"/>
          <w:szCs w:val="24"/>
        </w:rPr>
      </w:pPr>
      <w:r w:rsidRPr="00865F0D">
        <w:rPr>
          <w:rFonts w:ascii="Times New Roman" w:hAnsi="Times New Roman" w:cs="Times New Roman"/>
          <w:sz w:val="24"/>
          <w:szCs w:val="24"/>
        </w:rPr>
        <w:t xml:space="preserve">Drummond, </w:t>
      </w:r>
      <w:r w:rsidR="00587C23" w:rsidRPr="00865F0D">
        <w:rPr>
          <w:rFonts w:ascii="Times New Roman" w:hAnsi="Times New Roman" w:cs="Times New Roman"/>
          <w:sz w:val="24"/>
          <w:szCs w:val="24"/>
        </w:rPr>
        <w:t xml:space="preserve">M.J., </w:t>
      </w:r>
      <w:r w:rsidRPr="00865F0D">
        <w:rPr>
          <w:rFonts w:ascii="Times New Roman" w:hAnsi="Times New Roman" w:cs="Times New Roman"/>
          <w:sz w:val="24"/>
          <w:szCs w:val="24"/>
        </w:rPr>
        <w:t>Ro</w:t>
      </w:r>
      <w:r w:rsidR="00587C23" w:rsidRPr="00865F0D">
        <w:rPr>
          <w:rFonts w:ascii="Times New Roman" w:hAnsi="Times New Roman" w:cs="Times New Roman"/>
          <w:sz w:val="24"/>
          <w:szCs w:val="24"/>
        </w:rPr>
        <w:t>u</w:t>
      </w:r>
      <w:r w:rsidRPr="00865F0D">
        <w:rPr>
          <w:rFonts w:ascii="Times New Roman" w:hAnsi="Times New Roman" w:cs="Times New Roman"/>
          <w:sz w:val="24"/>
          <w:szCs w:val="24"/>
        </w:rPr>
        <w:t>se</w:t>
      </w:r>
      <w:r w:rsidR="00587C23" w:rsidRPr="00865F0D">
        <w:rPr>
          <w:rFonts w:ascii="Times New Roman" w:hAnsi="Times New Roman" w:cs="Times New Roman"/>
          <w:sz w:val="24"/>
          <w:szCs w:val="24"/>
        </w:rPr>
        <w:t>, D.</w:t>
      </w:r>
      <w:r w:rsidRPr="00865F0D">
        <w:rPr>
          <w:rFonts w:ascii="Times New Roman" w:hAnsi="Times New Roman" w:cs="Times New Roman"/>
          <w:sz w:val="24"/>
          <w:szCs w:val="24"/>
        </w:rPr>
        <w:t xml:space="preserve"> and Pugh</w:t>
      </w:r>
      <w:r w:rsidR="00587C23" w:rsidRPr="00865F0D">
        <w:rPr>
          <w:rFonts w:ascii="Times New Roman" w:hAnsi="Times New Roman" w:cs="Times New Roman"/>
          <w:sz w:val="24"/>
          <w:szCs w:val="24"/>
        </w:rPr>
        <w:t>, G.</w:t>
      </w:r>
      <w:r w:rsidRPr="00865F0D">
        <w:rPr>
          <w:rFonts w:ascii="Times New Roman" w:hAnsi="Times New Roman" w:cs="Times New Roman"/>
          <w:sz w:val="24"/>
          <w:szCs w:val="24"/>
        </w:rPr>
        <w:t xml:space="preserve"> </w:t>
      </w:r>
      <w:r w:rsidR="00A058B6" w:rsidRPr="00865F0D">
        <w:rPr>
          <w:rFonts w:ascii="Times New Roman" w:hAnsi="Times New Roman" w:cs="Times New Roman"/>
          <w:sz w:val="24"/>
          <w:szCs w:val="24"/>
        </w:rPr>
        <w:t>(</w:t>
      </w:r>
      <w:r w:rsidRPr="00865F0D">
        <w:rPr>
          <w:rFonts w:ascii="Times New Roman" w:hAnsi="Times New Roman" w:cs="Times New Roman"/>
          <w:sz w:val="24"/>
          <w:szCs w:val="24"/>
        </w:rPr>
        <w:t>1992</w:t>
      </w:r>
      <w:r w:rsidR="00A058B6" w:rsidRPr="00865F0D">
        <w:rPr>
          <w:rFonts w:ascii="Times New Roman" w:hAnsi="Times New Roman" w:cs="Times New Roman"/>
          <w:sz w:val="24"/>
          <w:szCs w:val="24"/>
        </w:rPr>
        <w:t xml:space="preserve">) </w:t>
      </w:r>
      <w:r w:rsidR="00A058B6" w:rsidRPr="00854769">
        <w:rPr>
          <w:rFonts w:ascii="Times New Roman" w:hAnsi="Times New Roman" w:cs="Times New Roman"/>
          <w:i/>
          <w:sz w:val="24"/>
          <w:szCs w:val="24"/>
        </w:rPr>
        <w:t>Making assessment work</w:t>
      </w:r>
      <w:r w:rsidR="00A058B6" w:rsidRPr="00865F0D">
        <w:rPr>
          <w:rFonts w:ascii="Times New Roman" w:hAnsi="Times New Roman" w:cs="Times New Roman"/>
          <w:sz w:val="24"/>
          <w:szCs w:val="24"/>
        </w:rPr>
        <w:t>. Nottingham</w:t>
      </w:r>
      <w:r w:rsidR="00F7773F" w:rsidRPr="00865F0D">
        <w:rPr>
          <w:rFonts w:ascii="Times New Roman" w:hAnsi="Times New Roman" w:cs="Times New Roman"/>
          <w:sz w:val="24"/>
          <w:szCs w:val="24"/>
        </w:rPr>
        <w:t>: Early</w:t>
      </w:r>
      <w:r w:rsidR="00A058B6" w:rsidRPr="00865F0D">
        <w:rPr>
          <w:rFonts w:ascii="Times New Roman" w:hAnsi="Times New Roman" w:cs="Times New Roman"/>
          <w:sz w:val="24"/>
          <w:szCs w:val="24"/>
        </w:rPr>
        <w:t xml:space="preserve"> Childhood Unit.</w:t>
      </w:r>
    </w:p>
    <w:p w:rsidR="00606EE9" w:rsidRPr="00865F0D" w:rsidRDefault="00606EE9" w:rsidP="00BD1DDF">
      <w:pPr>
        <w:tabs>
          <w:tab w:val="left" w:pos="720"/>
        </w:tabs>
        <w:ind w:left="0"/>
        <w:jc w:val="both"/>
        <w:rPr>
          <w:rFonts w:ascii="Times New Roman" w:hAnsi="Times New Roman" w:cs="Times New Roman"/>
          <w:sz w:val="24"/>
          <w:szCs w:val="24"/>
        </w:rPr>
      </w:pPr>
    </w:p>
    <w:p w:rsidR="00B62EB9" w:rsidRDefault="00B62EB9" w:rsidP="00B62EB9">
      <w:pPr>
        <w:rPr>
          <w:rFonts w:ascii="Times New Roman" w:eastAsiaTheme="minorEastAsia" w:hAnsi="Times New Roman" w:cs="Times New Roman"/>
          <w:noProof/>
          <w:color w:val="auto"/>
          <w:sz w:val="24"/>
          <w:szCs w:val="24"/>
          <w:lang w:eastAsia="en-GB"/>
        </w:rPr>
      </w:pPr>
      <w:bookmarkStart w:id="1" w:name="_ENREF_20"/>
      <w:r w:rsidRPr="00865F0D">
        <w:rPr>
          <w:rFonts w:ascii="Times New Roman" w:eastAsiaTheme="minorEastAsia" w:hAnsi="Times New Roman" w:cs="Times New Roman"/>
          <w:noProof/>
          <w:color w:val="auto"/>
          <w:sz w:val="24"/>
          <w:szCs w:val="24"/>
          <w:lang w:eastAsia="en-GB"/>
        </w:rPr>
        <w:t>Erikson, E. (1975) Identity crisis i</w:t>
      </w:r>
      <w:r w:rsidR="00854769">
        <w:rPr>
          <w:rFonts w:ascii="Times New Roman" w:eastAsiaTheme="minorEastAsia" w:hAnsi="Times New Roman" w:cs="Times New Roman"/>
          <w:noProof/>
          <w:color w:val="auto"/>
          <w:sz w:val="24"/>
          <w:szCs w:val="24"/>
          <w:lang w:eastAsia="en-GB"/>
        </w:rPr>
        <w:t>n perspective, in: E. Erikson (E</w:t>
      </w:r>
      <w:r w:rsidRPr="00865F0D">
        <w:rPr>
          <w:rFonts w:ascii="Times New Roman" w:eastAsiaTheme="minorEastAsia" w:hAnsi="Times New Roman" w:cs="Times New Roman"/>
          <w:noProof/>
          <w:color w:val="auto"/>
          <w:sz w:val="24"/>
          <w:szCs w:val="24"/>
          <w:lang w:eastAsia="en-GB"/>
        </w:rPr>
        <w:t xml:space="preserve">d.) </w:t>
      </w:r>
      <w:r w:rsidRPr="00865F0D">
        <w:rPr>
          <w:rFonts w:ascii="Times New Roman" w:eastAsiaTheme="minorEastAsia" w:hAnsi="Times New Roman" w:cs="Times New Roman"/>
          <w:i/>
          <w:noProof/>
          <w:color w:val="auto"/>
          <w:sz w:val="24"/>
          <w:szCs w:val="24"/>
          <w:lang w:eastAsia="en-GB"/>
        </w:rPr>
        <w:t>Life history and the historical moment.</w:t>
      </w:r>
      <w:r w:rsidRPr="00865F0D">
        <w:rPr>
          <w:rFonts w:ascii="Times New Roman" w:eastAsiaTheme="minorEastAsia" w:hAnsi="Times New Roman" w:cs="Times New Roman"/>
          <w:noProof/>
          <w:color w:val="auto"/>
          <w:sz w:val="24"/>
          <w:szCs w:val="24"/>
          <w:lang w:eastAsia="en-GB"/>
        </w:rPr>
        <w:t xml:space="preserve"> New York: Norton.</w:t>
      </w:r>
      <w:bookmarkEnd w:id="1"/>
    </w:p>
    <w:p w:rsidR="005E777F" w:rsidRPr="00865F0D" w:rsidRDefault="005E777F" w:rsidP="00B62EB9">
      <w:pPr>
        <w:rPr>
          <w:rFonts w:ascii="Times New Roman" w:eastAsiaTheme="minorEastAsia" w:hAnsi="Times New Roman" w:cs="Times New Roman"/>
          <w:noProof/>
          <w:color w:val="auto"/>
          <w:sz w:val="24"/>
          <w:szCs w:val="24"/>
          <w:lang w:eastAsia="en-GB"/>
        </w:rPr>
      </w:pPr>
    </w:p>
    <w:p w:rsidR="005E777F" w:rsidRPr="005E777F" w:rsidRDefault="003C4671" w:rsidP="005E777F">
      <w:pPr>
        <w:tabs>
          <w:tab w:val="left" w:pos="720"/>
        </w:tabs>
        <w:jc w:val="both"/>
        <w:rPr>
          <w:rFonts w:ascii="Times New Roman" w:hAnsi="Times New Roman" w:cs="Times New Roman"/>
          <w:sz w:val="24"/>
          <w:szCs w:val="24"/>
        </w:rPr>
      </w:pPr>
      <w:r>
        <w:rPr>
          <w:rFonts w:ascii="Times New Roman" w:hAnsi="Times New Roman" w:cs="Times New Roman"/>
          <w:sz w:val="24"/>
          <w:szCs w:val="24"/>
        </w:rPr>
        <w:t>Frost, D. (2</w:t>
      </w:r>
      <w:r w:rsidR="00CC4EA9">
        <w:rPr>
          <w:rFonts w:ascii="Times New Roman" w:hAnsi="Times New Roman" w:cs="Times New Roman"/>
          <w:sz w:val="24"/>
          <w:szCs w:val="24"/>
        </w:rPr>
        <w:t>013)</w:t>
      </w:r>
      <w:r w:rsidR="00854769">
        <w:rPr>
          <w:rFonts w:ascii="Times New Roman" w:hAnsi="Times New Roman" w:cs="Times New Roman"/>
          <w:sz w:val="24"/>
          <w:szCs w:val="24"/>
        </w:rPr>
        <w:t xml:space="preserve"> </w:t>
      </w:r>
      <w:r w:rsidR="00854769">
        <w:rPr>
          <w:rFonts w:ascii="Times New Roman" w:hAnsi="Times New Roman" w:cs="Times New Roman"/>
          <w:i/>
          <w:sz w:val="24"/>
          <w:szCs w:val="24"/>
        </w:rPr>
        <w:t>The researching professional</w:t>
      </w:r>
      <w:r w:rsidR="005E777F">
        <w:rPr>
          <w:rFonts w:ascii="Times New Roman" w:hAnsi="Times New Roman" w:cs="Times New Roman"/>
          <w:sz w:val="24"/>
          <w:szCs w:val="24"/>
        </w:rPr>
        <w:t xml:space="preserve"> </w:t>
      </w:r>
      <w:r>
        <w:rPr>
          <w:rFonts w:ascii="Times New Roman" w:hAnsi="Times New Roman" w:cs="Times New Roman"/>
          <w:sz w:val="24"/>
          <w:szCs w:val="24"/>
        </w:rPr>
        <w:t xml:space="preserve">a </w:t>
      </w:r>
      <w:r w:rsidR="005E777F">
        <w:rPr>
          <w:rFonts w:ascii="Times New Roman" w:hAnsi="Times New Roman" w:cs="Times New Roman"/>
          <w:sz w:val="24"/>
          <w:szCs w:val="24"/>
        </w:rPr>
        <w:t xml:space="preserve">presentation at University of Cambridge, Faculty of Education, </w:t>
      </w:r>
      <w:r w:rsidR="005E777F" w:rsidRPr="005E777F">
        <w:rPr>
          <w:rFonts w:ascii="Times New Roman" w:eastAsiaTheme="minorHAnsi" w:hAnsi="Times New Roman" w:cs="Times New Roman"/>
          <w:sz w:val="24"/>
          <w:szCs w:val="24"/>
        </w:rPr>
        <w:t>Saturday 12th October 2013</w:t>
      </w:r>
    </w:p>
    <w:p w:rsidR="00CC4EA9" w:rsidRPr="00865F0D" w:rsidRDefault="00CC4EA9" w:rsidP="005E777F">
      <w:pPr>
        <w:tabs>
          <w:tab w:val="left" w:pos="720"/>
        </w:tabs>
        <w:jc w:val="both"/>
        <w:rPr>
          <w:rFonts w:ascii="Times New Roman" w:hAnsi="Times New Roman" w:cs="Times New Roman"/>
          <w:sz w:val="24"/>
          <w:szCs w:val="24"/>
        </w:rPr>
      </w:pPr>
    </w:p>
    <w:p w:rsidR="00606EE9" w:rsidRPr="00865F0D" w:rsidRDefault="003C4671" w:rsidP="00D960D5">
      <w:pPr>
        <w:autoSpaceDE w:val="0"/>
        <w:autoSpaceDN w:val="0"/>
        <w:adjustRightInd w:val="0"/>
        <w:rPr>
          <w:rFonts w:ascii="Times New Roman" w:eastAsiaTheme="minorHAnsi" w:hAnsi="Times New Roman" w:cs="Times New Roman"/>
          <w:color w:val="2A2A2A"/>
          <w:sz w:val="24"/>
          <w:szCs w:val="24"/>
        </w:rPr>
      </w:pPr>
      <w:r>
        <w:rPr>
          <w:rFonts w:ascii="Times New Roman" w:eastAsiaTheme="minorHAnsi" w:hAnsi="Times New Roman" w:cs="Times New Roman"/>
          <w:color w:val="2A2A2A"/>
          <w:sz w:val="24"/>
          <w:szCs w:val="24"/>
        </w:rPr>
        <w:t xml:space="preserve">Frost, D. </w:t>
      </w:r>
      <w:r w:rsidR="00854769">
        <w:rPr>
          <w:rFonts w:ascii="Times New Roman" w:eastAsiaTheme="minorHAnsi" w:hAnsi="Times New Roman" w:cs="Times New Roman"/>
          <w:color w:val="2A2A2A"/>
          <w:sz w:val="24"/>
          <w:szCs w:val="24"/>
        </w:rPr>
        <w:t xml:space="preserve">(2014) </w:t>
      </w:r>
      <w:r w:rsidR="00D960D5" w:rsidRPr="00854769">
        <w:rPr>
          <w:rFonts w:ascii="Times New Roman" w:eastAsiaTheme="minorHAnsi" w:hAnsi="Times New Roman" w:cs="Times New Roman"/>
          <w:i/>
          <w:color w:val="2A2A2A"/>
          <w:sz w:val="24"/>
          <w:szCs w:val="24"/>
        </w:rPr>
        <w:t xml:space="preserve">Non-positional teacher leadership: the miracle </w:t>
      </w:r>
      <w:r w:rsidR="00854769" w:rsidRPr="00854769">
        <w:rPr>
          <w:rFonts w:ascii="Times New Roman" w:eastAsiaTheme="minorHAnsi" w:hAnsi="Times New Roman" w:cs="Times New Roman"/>
          <w:i/>
          <w:color w:val="2A2A2A"/>
          <w:sz w:val="24"/>
          <w:szCs w:val="24"/>
        </w:rPr>
        <w:t>of the perpetual motion machine</w:t>
      </w:r>
      <w:r w:rsidR="00D960D5" w:rsidRPr="00854769">
        <w:rPr>
          <w:rFonts w:ascii="Times New Roman" w:eastAsiaTheme="minorHAnsi" w:hAnsi="Times New Roman" w:cs="Times New Roman"/>
          <w:i/>
          <w:color w:val="2A2A2A"/>
          <w:sz w:val="24"/>
          <w:szCs w:val="24"/>
        </w:rPr>
        <w:t>,</w:t>
      </w:r>
      <w:r w:rsidR="00D960D5" w:rsidRPr="00865F0D">
        <w:rPr>
          <w:rFonts w:ascii="Times New Roman" w:eastAsiaTheme="minorHAnsi" w:hAnsi="Times New Roman" w:cs="Times New Roman"/>
          <w:color w:val="2A2A2A"/>
          <w:sz w:val="24"/>
          <w:szCs w:val="24"/>
        </w:rPr>
        <w:t xml:space="preserve"> a paper presented in the symposium: 'Changing teacher professionality: research and practical interventions in Europe and beyond' at ECER 2014, Porto 2nd-5th September.</w:t>
      </w:r>
    </w:p>
    <w:p w:rsidR="003521A0" w:rsidRPr="00865F0D" w:rsidRDefault="003521A0" w:rsidP="00606EE9">
      <w:pPr>
        <w:tabs>
          <w:tab w:val="left" w:pos="720"/>
        </w:tabs>
        <w:jc w:val="both"/>
        <w:rPr>
          <w:rFonts w:ascii="Times New Roman" w:hAnsi="Times New Roman" w:cs="Times New Roman"/>
          <w:sz w:val="24"/>
          <w:szCs w:val="24"/>
        </w:rPr>
      </w:pPr>
    </w:p>
    <w:p w:rsidR="00606EE9" w:rsidRPr="00865F0D" w:rsidRDefault="00BD1DDF" w:rsidP="00606EE9">
      <w:pPr>
        <w:tabs>
          <w:tab w:val="left" w:pos="720"/>
        </w:tabs>
        <w:jc w:val="both"/>
        <w:rPr>
          <w:rFonts w:ascii="Times New Roman" w:hAnsi="Times New Roman" w:cs="Times New Roman"/>
          <w:sz w:val="24"/>
          <w:szCs w:val="24"/>
        </w:rPr>
      </w:pPr>
      <w:r w:rsidRPr="00865F0D">
        <w:rPr>
          <w:rFonts w:ascii="Times New Roman" w:hAnsi="Times New Roman" w:cs="Times New Roman"/>
          <w:sz w:val="24"/>
          <w:szCs w:val="24"/>
        </w:rPr>
        <w:t>Frost, D.</w:t>
      </w:r>
      <w:r w:rsidR="00606EE9" w:rsidRPr="00865F0D">
        <w:rPr>
          <w:rFonts w:ascii="Times New Roman" w:hAnsi="Times New Roman" w:cs="Times New Roman"/>
          <w:sz w:val="24"/>
          <w:szCs w:val="24"/>
        </w:rPr>
        <w:t xml:space="preserve"> </w:t>
      </w:r>
      <w:r w:rsidR="00854769">
        <w:rPr>
          <w:rFonts w:ascii="Times New Roman" w:hAnsi="Times New Roman" w:cs="Times New Roman"/>
          <w:sz w:val="24"/>
          <w:szCs w:val="24"/>
        </w:rPr>
        <w:t xml:space="preserve">(Ed) </w:t>
      </w:r>
      <w:r w:rsidR="00606EE9" w:rsidRPr="00865F0D">
        <w:rPr>
          <w:rFonts w:ascii="Times New Roman" w:hAnsi="Times New Roman" w:cs="Times New Roman"/>
          <w:sz w:val="24"/>
          <w:szCs w:val="24"/>
        </w:rPr>
        <w:t xml:space="preserve">(2014) </w:t>
      </w:r>
      <w:proofErr w:type="gramStart"/>
      <w:r w:rsidR="00606EE9" w:rsidRPr="00865F0D">
        <w:rPr>
          <w:rFonts w:ascii="Times New Roman" w:hAnsi="Times New Roman" w:cs="Times New Roman"/>
          <w:i/>
          <w:sz w:val="24"/>
          <w:szCs w:val="24"/>
        </w:rPr>
        <w:t>Transforming</w:t>
      </w:r>
      <w:proofErr w:type="gramEnd"/>
      <w:r w:rsidR="00606EE9" w:rsidRPr="00865F0D">
        <w:rPr>
          <w:rFonts w:ascii="Times New Roman" w:hAnsi="Times New Roman" w:cs="Times New Roman"/>
          <w:i/>
          <w:sz w:val="24"/>
          <w:szCs w:val="24"/>
        </w:rPr>
        <w:t xml:space="preserve"> education through teacher leadership</w:t>
      </w:r>
      <w:r w:rsidR="00606EE9" w:rsidRPr="00865F0D">
        <w:rPr>
          <w:rFonts w:ascii="Times New Roman" w:hAnsi="Times New Roman" w:cs="Times New Roman"/>
          <w:sz w:val="24"/>
          <w:szCs w:val="24"/>
        </w:rPr>
        <w:t>. Cambridge: Lfl.</w:t>
      </w:r>
    </w:p>
    <w:p w:rsidR="00606EE9" w:rsidRPr="00865F0D" w:rsidRDefault="00606EE9" w:rsidP="00606EE9">
      <w:pPr>
        <w:tabs>
          <w:tab w:val="left" w:pos="720"/>
        </w:tabs>
        <w:jc w:val="both"/>
        <w:rPr>
          <w:rFonts w:ascii="Times New Roman" w:hAnsi="Times New Roman" w:cs="Times New Roman"/>
          <w:sz w:val="24"/>
          <w:szCs w:val="24"/>
        </w:rPr>
      </w:pPr>
    </w:p>
    <w:p w:rsidR="003521A0" w:rsidRPr="00865F0D" w:rsidRDefault="003521A0" w:rsidP="00606EE9">
      <w:pPr>
        <w:tabs>
          <w:tab w:val="left" w:pos="720"/>
        </w:tabs>
        <w:jc w:val="both"/>
        <w:rPr>
          <w:rFonts w:ascii="Times New Roman" w:hAnsi="Times New Roman" w:cs="Times New Roman"/>
          <w:sz w:val="24"/>
          <w:szCs w:val="24"/>
        </w:rPr>
      </w:pPr>
      <w:r w:rsidRPr="00865F0D">
        <w:rPr>
          <w:rFonts w:ascii="Times New Roman" w:hAnsi="Times New Roman" w:cs="Times New Roman"/>
          <w:sz w:val="24"/>
          <w:szCs w:val="24"/>
        </w:rPr>
        <w:t>Fullan, M. (1993)</w:t>
      </w:r>
      <w:r w:rsidR="00854769">
        <w:rPr>
          <w:rFonts w:ascii="Times New Roman" w:hAnsi="Times New Roman" w:cs="Times New Roman"/>
          <w:sz w:val="24"/>
          <w:szCs w:val="24"/>
        </w:rPr>
        <w:t xml:space="preserve"> </w:t>
      </w:r>
      <w:r w:rsidR="00BA5A61" w:rsidRPr="00865F0D">
        <w:rPr>
          <w:rFonts w:ascii="Times New Roman" w:hAnsi="Times New Roman" w:cs="Times New Roman"/>
          <w:sz w:val="24"/>
          <w:szCs w:val="24"/>
        </w:rPr>
        <w:t>Why teacher</w:t>
      </w:r>
      <w:r w:rsidR="00854769">
        <w:rPr>
          <w:rFonts w:ascii="Times New Roman" w:hAnsi="Times New Roman" w:cs="Times New Roman"/>
          <w:sz w:val="24"/>
          <w:szCs w:val="24"/>
        </w:rPr>
        <w:t>s must become agents of change,</w:t>
      </w:r>
      <w:r w:rsidR="00BA5A61" w:rsidRPr="00865F0D">
        <w:rPr>
          <w:rFonts w:ascii="Times New Roman" w:hAnsi="Times New Roman" w:cs="Times New Roman"/>
          <w:sz w:val="24"/>
          <w:szCs w:val="24"/>
        </w:rPr>
        <w:t xml:space="preserve"> </w:t>
      </w:r>
      <w:r w:rsidR="00BA5A61" w:rsidRPr="00865F0D">
        <w:rPr>
          <w:rFonts w:ascii="Times New Roman" w:hAnsi="Times New Roman" w:cs="Times New Roman"/>
          <w:i/>
          <w:sz w:val="24"/>
          <w:szCs w:val="24"/>
        </w:rPr>
        <w:t xml:space="preserve">Educational Leadership, </w:t>
      </w:r>
      <w:r w:rsidR="00BA5A61" w:rsidRPr="00865F0D">
        <w:rPr>
          <w:rFonts w:ascii="Times New Roman" w:hAnsi="Times New Roman" w:cs="Times New Roman"/>
          <w:sz w:val="24"/>
          <w:szCs w:val="24"/>
        </w:rPr>
        <w:t>50 (6) 1- 13</w:t>
      </w:r>
    </w:p>
    <w:p w:rsidR="00B91998" w:rsidRPr="00865F0D" w:rsidRDefault="00B91998" w:rsidP="00936CE7">
      <w:pPr>
        <w:tabs>
          <w:tab w:val="left" w:pos="720"/>
        </w:tabs>
        <w:ind w:left="0"/>
        <w:rPr>
          <w:rFonts w:ascii="Times New Roman" w:hAnsi="Times New Roman" w:cs="Times New Roman"/>
          <w:sz w:val="24"/>
          <w:szCs w:val="24"/>
        </w:rPr>
      </w:pPr>
    </w:p>
    <w:p w:rsidR="00606EE9" w:rsidRPr="00865F0D" w:rsidRDefault="00606EE9" w:rsidP="00606EE9">
      <w:pPr>
        <w:tabs>
          <w:tab w:val="left" w:pos="720"/>
        </w:tabs>
        <w:rPr>
          <w:rFonts w:ascii="Times New Roman" w:hAnsi="Times New Roman" w:cs="Times New Roman"/>
          <w:sz w:val="24"/>
          <w:szCs w:val="24"/>
        </w:rPr>
      </w:pPr>
      <w:r w:rsidRPr="00865F0D">
        <w:rPr>
          <w:rFonts w:ascii="Times New Roman" w:hAnsi="Times New Roman" w:cs="Times New Roman"/>
          <w:sz w:val="24"/>
          <w:szCs w:val="24"/>
        </w:rPr>
        <w:t xml:space="preserve">Gerrish, K. and Lacey, A. (Eds) (2006) </w:t>
      </w:r>
      <w:r w:rsidRPr="00865F0D">
        <w:rPr>
          <w:rFonts w:ascii="Times New Roman" w:hAnsi="Times New Roman" w:cs="Times New Roman"/>
          <w:i/>
          <w:sz w:val="24"/>
          <w:szCs w:val="24"/>
        </w:rPr>
        <w:t xml:space="preserve">The Research Process in Nursing, </w:t>
      </w:r>
      <w:r w:rsidRPr="00865F0D">
        <w:rPr>
          <w:rFonts w:ascii="Times New Roman" w:hAnsi="Times New Roman" w:cs="Times New Roman"/>
          <w:sz w:val="24"/>
          <w:szCs w:val="24"/>
        </w:rPr>
        <w:t xml:space="preserve">Oxford: Blackwell Publishing: </w:t>
      </w:r>
    </w:p>
    <w:p w:rsidR="008F0D3E" w:rsidRPr="00865F0D" w:rsidRDefault="008F0D3E" w:rsidP="00936CE7">
      <w:pPr>
        <w:ind w:left="0"/>
        <w:rPr>
          <w:rFonts w:ascii="Times New Roman" w:eastAsiaTheme="minorEastAsia" w:hAnsi="Times New Roman" w:cs="Times New Roman"/>
          <w:bCs/>
          <w:iCs/>
          <w:color w:val="auto"/>
          <w:sz w:val="24"/>
          <w:szCs w:val="24"/>
          <w:shd w:val="clear" w:color="auto" w:fill="FFFFFF"/>
          <w:lang w:eastAsia="en-GB"/>
        </w:rPr>
      </w:pPr>
    </w:p>
    <w:p w:rsidR="008F0D3E" w:rsidRPr="008F0D3E" w:rsidRDefault="008F0D3E" w:rsidP="008F0D3E">
      <w:pPr>
        <w:rPr>
          <w:rFonts w:ascii="Times New Roman" w:eastAsiaTheme="minorEastAsia" w:hAnsi="Times New Roman" w:cs="Times New Roman"/>
          <w:color w:val="auto"/>
          <w:sz w:val="24"/>
          <w:szCs w:val="24"/>
          <w:lang w:eastAsia="en-GB"/>
        </w:rPr>
      </w:pPr>
      <w:r w:rsidRPr="00865F0D">
        <w:rPr>
          <w:rFonts w:ascii="Times New Roman" w:eastAsiaTheme="minorEastAsia" w:hAnsi="Times New Roman" w:cs="Times New Roman"/>
          <w:bCs/>
          <w:iCs/>
          <w:color w:val="auto"/>
          <w:sz w:val="24"/>
          <w:szCs w:val="24"/>
          <w:shd w:val="clear" w:color="auto" w:fill="FFFFFF"/>
          <w:lang w:eastAsia="en-GB"/>
        </w:rPr>
        <w:t>Harwood</w:t>
      </w:r>
      <w:r w:rsidRPr="00865F0D">
        <w:rPr>
          <w:rFonts w:ascii="Times New Roman" w:eastAsiaTheme="minorEastAsia" w:hAnsi="Times New Roman" w:cs="Times New Roman"/>
          <w:i/>
          <w:color w:val="auto"/>
          <w:sz w:val="24"/>
          <w:szCs w:val="24"/>
          <w:shd w:val="clear" w:color="auto" w:fill="FFFFFF"/>
          <w:lang w:eastAsia="en-GB"/>
        </w:rPr>
        <w:t>,</w:t>
      </w:r>
      <w:r w:rsidRPr="00865F0D">
        <w:rPr>
          <w:rFonts w:ascii="Times New Roman" w:eastAsiaTheme="minorEastAsia" w:hAnsi="Times New Roman" w:cs="Times New Roman"/>
          <w:color w:val="auto"/>
          <w:sz w:val="24"/>
          <w:szCs w:val="24"/>
          <w:shd w:val="clear" w:color="auto" w:fill="FFFFFF"/>
          <w:lang w:eastAsia="en-GB"/>
        </w:rPr>
        <w:t xml:space="preserve"> D., </w:t>
      </w:r>
      <w:r w:rsidRPr="00865F0D">
        <w:rPr>
          <w:rFonts w:ascii="Times New Roman" w:eastAsiaTheme="minorEastAsia" w:hAnsi="Times New Roman" w:cs="Times New Roman"/>
          <w:bCs/>
          <w:iCs/>
          <w:color w:val="auto"/>
          <w:sz w:val="24"/>
          <w:szCs w:val="24"/>
          <w:shd w:val="clear" w:color="auto" w:fill="FFFFFF"/>
          <w:lang w:eastAsia="en-GB"/>
        </w:rPr>
        <w:t>Klopper</w:t>
      </w:r>
      <w:r w:rsidRPr="00865F0D">
        <w:rPr>
          <w:rFonts w:ascii="Times New Roman" w:eastAsiaTheme="minorEastAsia" w:hAnsi="Times New Roman" w:cs="Times New Roman"/>
          <w:i/>
          <w:color w:val="auto"/>
          <w:sz w:val="24"/>
          <w:szCs w:val="24"/>
          <w:shd w:val="clear" w:color="auto" w:fill="FFFFFF"/>
          <w:lang w:eastAsia="en-GB"/>
        </w:rPr>
        <w:t>,</w:t>
      </w:r>
      <w:r w:rsidR="00854769">
        <w:rPr>
          <w:rFonts w:ascii="Times New Roman" w:eastAsiaTheme="minorEastAsia" w:hAnsi="Times New Roman" w:cs="Times New Roman"/>
          <w:color w:val="auto"/>
          <w:sz w:val="24"/>
          <w:szCs w:val="24"/>
          <w:shd w:val="clear" w:color="auto" w:fill="FFFFFF"/>
          <w:lang w:eastAsia="en-GB"/>
        </w:rPr>
        <w:t xml:space="preserve"> A., Osanyin, A. and </w:t>
      </w:r>
      <w:proofErr w:type="spellStart"/>
      <w:r w:rsidR="00854769">
        <w:rPr>
          <w:rFonts w:ascii="Times New Roman" w:eastAsiaTheme="minorEastAsia" w:hAnsi="Times New Roman" w:cs="Times New Roman"/>
          <w:color w:val="auto"/>
          <w:sz w:val="24"/>
          <w:szCs w:val="24"/>
          <w:shd w:val="clear" w:color="auto" w:fill="FFFFFF"/>
          <w:lang w:eastAsia="en-GB"/>
        </w:rPr>
        <w:t>Vanderlee</w:t>
      </w:r>
      <w:proofErr w:type="spellEnd"/>
      <w:r w:rsidR="00854769">
        <w:rPr>
          <w:rFonts w:ascii="Times New Roman" w:eastAsiaTheme="minorEastAsia" w:hAnsi="Times New Roman" w:cs="Times New Roman"/>
          <w:color w:val="auto"/>
          <w:sz w:val="24"/>
          <w:szCs w:val="24"/>
          <w:shd w:val="clear" w:color="auto" w:fill="FFFFFF"/>
          <w:lang w:eastAsia="en-GB"/>
        </w:rPr>
        <w:t>, M. (2013) ‘</w:t>
      </w:r>
      <w:r w:rsidRPr="00865F0D">
        <w:rPr>
          <w:rFonts w:ascii="Times New Roman" w:eastAsiaTheme="minorEastAsia" w:hAnsi="Times New Roman" w:cs="Times New Roman"/>
          <w:color w:val="auto"/>
          <w:sz w:val="24"/>
          <w:szCs w:val="24"/>
          <w:shd w:val="clear" w:color="auto" w:fill="FFFFFF"/>
          <w:lang w:eastAsia="en-GB"/>
        </w:rPr>
        <w:t xml:space="preserve">It’s more than care': early childhood educators' concepts of professionalism. </w:t>
      </w:r>
      <w:r w:rsidRPr="00865F0D">
        <w:rPr>
          <w:rFonts w:ascii="Times New Roman" w:eastAsiaTheme="minorEastAsia" w:hAnsi="Times New Roman" w:cs="Times New Roman"/>
          <w:i/>
          <w:color w:val="auto"/>
          <w:sz w:val="24"/>
          <w:szCs w:val="24"/>
          <w:shd w:val="clear" w:color="auto" w:fill="FFFFFF"/>
          <w:lang w:eastAsia="en-GB"/>
        </w:rPr>
        <w:t>Early Years</w:t>
      </w:r>
      <w:r w:rsidRPr="00865F0D">
        <w:rPr>
          <w:rFonts w:ascii="Times New Roman" w:eastAsiaTheme="minorEastAsia" w:hAnsi="Times New Roman" w:cs="Times New Roman"/>
          <w:color w:val="auto"/>
          <w:sz w:val="24"/>
          <w:szCs w:val="24"/>
          <w:shd w:val="clear" w:color="auto" w:fill="FFFFFF"/>
          <w:lang w:eastAsia="en-GB"/>
        </w:rPr>
        <w:t>, 33(1), 4-17.</w:t>
      </w:r>
    </w:p>
    <w:p w:rsidR="00EB5D12" w:rsidRPr="00865F0D" w:rsidRDefault="00EB5D12" w:rsidP="00606EE9">
      <w:pPr>
        <w:tabs>
          <w:tab w:val="left" w:pos="720"/>
        </w:tabs>
        <w:rPr>
          <w:rFonts w:ascii="Times New Roman" w:hAnsi="Times New Roman" w:cs="Times New Roman"/>
          <w:color w:val="auto"/>
          <w:sz w:val="24"/>
          <w:szCs w:val="24"/>
        </w:rPr>
      </w:pPr>
    </w:p>
    <w:p w:rsidR="00EB5D12" w:rsidRPr="00865F0D" w:rsidRDefault="00865F0D" w:rsidP="00865F0D">
      <w:pPr>
        <w:autoSpaceDE w:val="0"/>
        <w:autoSpaceDN w:val="0"/>
        <w:adjustRightInd w:val="0"/>
        <w:rPr>
          <w:rFonts w:ascii="TimesNewRomanPSMT" w:eastAsiaTheme="minorHAnsi" w:hAnsi="TimesNewRomanPSMT" w:cs="TimesNewRomanPSMT"/>
          <w:color w:val="auto"/>
          <w:sz w:val="24"/>
          <w:szCs w:val="24"/>
        </w:rPr>
      </w:pPr>
      <w:r w:rsidRPr="00865F0D">
        <w:rPr>
          <w:rFonts w:ascii="Times New Roman" w:eastAsiaTheme="minorHAnsi" w:hAnsi="Times New Roman" w:cs="Times New Roman"/>
          <w:color w:val="auto"/>
          <w:sz w:val="24"/>
          <w:szCs w:val="24"/>
        </w:rPr>
        <w:t xml:space="preserve">Hoyle, E. (1975) </w:t>
      </w:r>
      <w:r w:rsidR="00C23E7E">
        <w:rPr>
          <w:rFonts w:ascii="Times New Roman" w:eastAsiaTheme="minorHAnsi" w:hAnsi="Times New Roman" w:cs="Times New Roman"/>
          <w:color w:val="auto"/>
          <w:sz w:val="24"/>
          <w:szCs w:val="24"/>
        </w:rPr>
        <w:t>‘</w:t>
      </w:r>
      <w:r w:rsidRPr="00865F0D">
        <w:rPr>
          <w:rFonts w:ascii="Times New Roman" w:eastAsiaTheme="minorHAnsi" w:hAnsi="Times New Roman" w:cs="Times New Roman"/>
          <w:color w:val="auto"/>
          <w:sz w:val="24"/>
          <w:szCs w:val="24"/>
        </w:rPr>
        <w:t>Professionality, professionalism and control in teaching.</w:t>
      </w:r>
      <w:r w:rsidR="00C23E7E">
        <w:rPr>
          <w:rFonts w:ascii="Times New Roman" w:eastAsiaTheme="minorHAnsi" w:hAnsi="Times New Roman" w:cs="Times New Roman"/>
          <w:color w:val="auto"/>
          <w:sz w:val="24"/>
          <w:szCs w:val="24"/>
        </w:rPr>
        <w:t>’</w:t>
      </w:r>
      <w:r w:rsidRPr="00865F0D">
        <w:rPr>
          <w:rFonts w:ascii="Times New Roman" w:eastAsiaTheme="minorHAnsi" w:hAnsi="Times New Roman" w:cs="Times New Roman"/>
          <w:color w:val="auto"/>
          <w:sz w:val="24"/>
          <w:szCs w:val="24"/>
        </w:rPr>
        <w:t xml:space="preserve"> In V. Houghton </w:t>
      </w:r>
      <w:r w:rsidRPr="00865F0D">
        <w:rPr>
          <w:rFonts w:ascii="Times New Roman" w:eastAsiaTheme="minorHAnsi" w:hAnsi="Times New Roman" w:cs="Times New Roman"/>
          <w:i/>
          <w:iCs/>
          <w:color w:val="auto"/>
          <w:sz w:val="24"/>
          <w:szCs w:val="24"/>
        </w:rPr>
        <w:t>et al</w:t>
      </w:r>
      <w:r w:rsidRPr="00865F0D">
        <w:rPr>
          <w:rFonts w:ascii="Times New Roman" w:eastAsiaTheme="minorHAnsi" w:hAnsi="Times New Roman" w:cs="Times New Roman"/>
          <w:color w:val="auto"/>
          <w:sz w:val="24"/>
          <w:szCs w:val="24"/>
        </w:rPr>
        <w:t xml:space="preserve">. (Eds) </w:t>
      </w:r>
      <w:r w:rsidRPr="00865F0D">
        <w:rPr>
          <w:rFonts w:ascii="Times New Roman" w:eastAsiaTheme="minorHAnsi" w:hAnsi="Times New Roman" w:cs="Times New Roman"/>
          <w:i/>
          <w:iCs/>
          <w:color w:val="auto"/>
          <w:sz w:val="24"/>
          <w:szCs w:val="24"/>
        </w:rPr>
        <w:t xml:space="preserve">Management in Education: the Management of </w:t>
      </w:r>
      <w:r w:rsidRPr="00865F0D">
        <w:rPr>
          <w:rFonts w:ascii="Times New Roman" w:eastAsiaTheme="minorHAnsi" w:hAnsi="Times New Roman" w:cs="Times New Roman"/>
          <w:i/>
          <w:iCs/>
          <w:color w:val="auto"/>
          <w:sz w:val="24"/>
          <w:szCs w:val="24"/>
        </w:rPr>
        <w:lastRenderedPageBreak/>
        <w:t xml:space="preserve">Organisations and Individuals. </w:t>
      </w:r>
      <w:r w:rsidRPr="00865F0D">
        <w:rPr>
          <w:rFonts w:ascii="Times New Roman" w:eastAsiaTheme="minorHAnsi" w:hAnsi="Times New Roman" w:cs="Times New Roman"/>
          <w:color w:val="auto"/>
          <w:sz w:val="24"/>
          <w:szCs w:val="24"/>
        </w:rPr>
        <w:t>London: Ward Lock Educational / Open University Press.</w:t>
      </w:r>
    </w:p>
    <w:p w:rsidR="00865F0D" w:rsidRPr="00865F0D" w:rsidRDefault="00865F0D" w:rsidP="00865F0D">
      <w:pPr>
        <w:autoSpaceDE w:val="0"/>
        <w:autoSpaceDN w:val="0"/>
        <w:adjustRightInd w:val="0"/>
        <w:rPr>
          <w:rFonts w:ascii="Times New Roman" w:eastAsiaTheme="minorHAnsi" w:hAnsi="Times New Roman" w:cs="Times New Roman"/>
          <w:i/>
          <w:iCs/>
          <w:color w:val="auto"/>
          <w:sz w:val="24"/>
          <w:szCs w:val="24"/>
        </w:rPr>
      </w:pPr>
    </w:p>
    <w:p w:rsidR="008F0D3E" w:rsidRPr="00865F0D" w:rsidRDefault="00854769" w:rsidP="008F0D3E">
      <w:pPr>
        <w:rPr>
          <w:rFonts w:ascii="Times New Roman" w:eastAsiaTheme="minorEastAsia" w:hAnsi="Times New Roman" w:cs="Times New Roman"/>
          <w:color w:val="auto"/>
          <w:sz w:val="24"/>
          <w:szCs w:val="24"/>
          <w:lang w:eastAsia="en-GB"/>
        </w:rPr>
      </w:pPr>
      <w:r>
        <w:rPr>
          <w:rFonts w:ascii="Times New Roman" w:eastAsiaTheme="minorEastAsia" w:hAnsi="Times New Roman" w:cs="Times New Roman"/>
          <w:color w:val="auto"/>
          <w:sz w:val="24"/>
          <w:szCs w:val="24"/>
          <w:lang w:eastAsia="en-GB"/>
        </w:rPr>
        <w:t>Hoyle, E. (2008) ‘</w:t>
      </w:r>
      <w:r w:rsidR="008F0D3E" w:rsidRPr="00865F0D">
        <w:rPr>
          <w:rFonts w:ascii="Times New Roman" w:eastAsiaTheme="minorEastAsia" w:hAnsi="Times New Roman" w:cs="Times New Roman"/>
          <w:color w:val="auto"/>
          <w:sz w:val="24"/>
          <w:szCs w:val="24"/>
          <w:lang w:eastAsia="en-GB"/>
        </w:rPr>
        <w:t>Changing conceptions of teaching as a profession: personal reflections,</w:t>
      </w:r>
      <w:r>
        <w:rPr>
          <w:rFonts w:ascii="Times New Roman" w:eastAsiaTheme="minorEastAsia" w:hAnsi="Times New Roman" w:cs="Times New Roman"/>
          <w:color w:val="auto"/>
          <w:sz w:val="24"/>
          <w:szCs w:val="24"/>
          <w:lang w:eastAsia="en-GB"/>
        </w:rPr>
        <w:t>’</w:t>
      </w:r>
      <w:r w:rsidR="008F0D3E" w:rsidRPr="00865F0D">
        <w:rPr>
          <w:rFonts w:ascii="Times New Roman" w:eastAsiaTheme="minorEastAsia" w:hAnsi="Times New Roman" w:cs="Times New Roman"/>
          <w:color w:val="auto"/>
          <w:sz w:val="24"/>
          <w:szCs w:val="24"/>
          <w:lang w:eastAsia="en-GB"/>
        </w:rPr>
        <w:t xml:space="preserve"> in</w:t>
      </w:r>
      <w:r w:rsidR="00C23E7E">
        <w:rPr>
          <w:rFonts w:ascii="Times New Roman" w:eastAsiaTheme="minorEastAsia" w:hAnsi="Times New Roman" w:cs="Times New Roman"/>
          <w:color w:val="auto"/>
          <w:sz w:val="24"/>
          <w:szCs w:val="24"/>
          <w:lang w:eastAsia="en-GB"/>
        </w:rPr>
        <w:t>: Johnson, D. and Maclean, R. (</w:t>
      </w:r>
      <w:proofErr w:type="spellStart"/>
      <w:r w:rsidR="00C23E7E">
        <w:rPr>
          <w:rFonts w:ascii="Times New Roman" w:eastAsiaTheme="minorEastAsia" w:hAnsi="Times New Roman" w:cs="Times New Roman"/>
          <w:color w:val="auto"/>
          <w:sz w:val="24"/>
          <w:szCs w:val="24"/>
          <w:lang w:eastAsia="en-GB"/>
        </w:rPr>
        <w:t>E</w:t>
      </w:r>
      <w:r w:rsidR="008F0D3E" w:rsidRPr="00865F0D">
        <w:rPr>
          <w:rFonts w:ascii="Times New Roman" w:eastAsiaTheme="minorEastAsia" w:hAnsi="Times New Roman" w:cs="Times New Roman"/>
          <w:color w:val="auto"/>
          <w:sz w:val="24"/>
          <w:szCs w:val="24"/>
          <w:lang w:eastAsia="en-GB"/>
        </w:rPr>
        <w:t>ds</w:t>
      </w:r>
      <w:proofErr w:type="spellEnd"/>
      <w:r w:rsidR="008F0D3E" w:rsidRPr="00865F0D">
        <w:rPr>
          <w:rFonts w:ascii="Times New Roman" w:eastAsiaTheme="minorEastAsia" w:hAnsi="Times New Roman" w:cs="Times New Roman"/>
          <w:color w:val="auto"/>
          <w:sz w:val="24"/>
          <w:szCs w:val="24"/>
          <w:lang w:eastAsia="en-GB"/>
        </w:rPr>
        <w:t xml:space="preserve">) </w:t>
      </w:r>
      <w:r w:rsidR="008F0D3E" w:rsidRPr="00865F0D">
        <w:rPr>
          <w:rFonts w:ascii="Times New Roman" w:eastAsiaTheme="minorEastAsia" w:hAnsi="Times New Roman" w:cs="Times New Roman"/>
          <w:i/>
          <w:color w:val="auto"/>
          <w:sz w:val="24"/>
          <w:szCs w:val="24"/>
          <w:lang w:eastAsia="en-GB"/>
        </w:rPr>
        <w:t xml:space="preserve">Teaching; </w:t>
      </w:r>
      <w:proofErr w:type="spellStart"/>
      <w:r w:rsidR="008F0D3E" w:rsidRPr="00865F0D">
        <w:rPr>
          <w:rFonts w:ascii="Times New Roman" w:eastAsiaTheme="minorEastAsia" w:hAnsi="Times New Roman" w:cs="Times New Roman"/>
          <w:i/>
          <w:color w:val="auto"/>
          <w:sz w:val="24"/>
          <w:szCs w:val="24"/>
          <w:lang w:eastAsia="en-GB"/>
        </w:rPr>
        <w:t>Professionalisation</w:t>
      </w:r>
      <w:proofErr w:type="spellEnd"/>
      <w:r w:rsidR="008F0D3E" w:rsidRPr="00865F0D">
        <w:rPr>
          <w:rFonts w:ascii="Times New Roman" w:eastAsiaTheme="minorEastAsia" w:hAnsi="Times New Roman" w:cs="Times New Roman"/>
          <w:i/>
          <w:color w:val="auto"/>
          <w:sz w:val="24"/>
          <w:szCs w:val="24"/>
          <w:lang w:eastAsia="en-GB"/>
        </w:rPr>
        <w:t>, development and leadership.</w:t>
      </w:r>
      <w:r w:rsidR="008F0D3E" w:rsidRPr="00865F0D">
        <w:rPr>
          <w:rFonts w:ascii="Times New Roman" w:eastAsiaTheme="minorEastAsia" w:hAnsi="Times New Roman" w:cs="Times New Roman"/>
          <w:color w:val="auto"/>
          <w:sz w:val="24"/>
          <w:szCs w:val="24"/>
          <w:lang w:eastAsia="en-GB"/>
        </w:rPr>
        <w:t xml:space="preserve"> Springer</w:t>
      </w:r>
    </w:p>
    <w:p w:rsidR="00234C42" w:rsidRPr="00865F0D" w:rsidRDefault="00234C42" w:rsidP="00936CE7">
      <w:pPr>
        <w:tabs>
          <w:tab w:val="left" w:pos="720"/>
        </w:tabs>
        <w:ind w:left="0"/>
        <w:rPr>
          <w:rFonts w:ascii="Times New Roman" w:hAnsi="Times New Roman" w:cs="Times New Roman"/>
          <w:color w:val="auto"/>
          <w:sz w:val="24"/>
          <w:szCs w:val="24"/>
        </w:rPr>
      </w:pPr>
    </w:p>
    <w:p w:rsidR="00606EE9" w:rsidRDefault="00854769" w:rsidP="00606EE9">
      <w:pPr>
        <w:tabs>
          <w:tab w:val="left" w:pos="720"/>
        </w:tabs>
        <w:rPr>
          <w:rFonts w:ascii="Times New Roman" w:hAnsi="Times New Roman" w:cs="Times New Roman"/>
          <w:sz w:val="24"/>
          <w:szCs w:val="24"/>
        </w:rPr>
      </w:pPr>
      <w:r>
        <w:rPr>
          <w:rFonts w:ascii="Times New Roman" w:hAnsi="Times New Roman" w:cs="Times New Roman"/>
          <w:color w:val="auto"/>
          <w:sz w:val="24"/>
          <w:szCs w:val="24"/>
        </w:rPr>
        <w:t xml:space="preserve">Hurst, A.L. (2008) </w:t>
      </w:r>
      <w:r w:rsidR="00606EE9" w:rsidRPr="00865F0D">
        <w:rPr>
          <w:rFonts w:ascii="Times New Roman" w:hAnsi="Times New Roman" w:cs="Times New Roman"/>
          <w:color w:val="auto"/>
          <w:sz w:val="24"/>
          <w:szCs w:val="24"/>
        </w:rPr>
        <w:t>A healing echo: methodological reflections of a wor</w:t>
      </w:r>
      <w:r>
        <w:rPr>
          <w:rFonts w:ascii="Times New Roman" w:hAnsi="Times New Roman" w:cs="Times New Roman"/>
          <w:color w:val="auto"/>
          <w:sz w:val="24"/>
          <w:szCs w:val="24"/>
        </w:rPr>
        <w:t>king class researcher on class,</w:t>
      </w:r>
      <w:r w:rsidR="00606EE9" w:rsidRPr="00865F0D">
        <w:rPr>
          <w:rFonts w:ascii="Times New Roman" w:hAnsi="Times New Roman" w:cs="Times New Roman"/>
          <w:color w:val="auto"/>
          <w:sz w:val="24"/>
          <w:szCs w:val="24"/>
        </w:rPr>
        <w:t xml:space="preserve"> </w:t>
      </w:r>
      <w:r w:rsidR="00606EE9" w:rsidRPr="00865F0D">
        <w:rPr>
          <w:rFonts w:ascii="Times New Roman" w:hAnsi="Times New Roman" w:cs="Times New Roman"/>
          <w:i/>
          <w:color w:val="auto"/>
          <w:sz w:val="24"/>
          <w:szCs w:val="24"/>
        </w:rPr>
        <w:t>Qualitative Report</w:t>
      </w:r>
      <w:r w:rsidR="00606EE9" w:rsidRPr="00865F0D">
        <w:rPr>
          <w:rFonts w:ascii="Times New Roman" w:hAnsi="Times New Roman" w:cs="Times New Roman"/>
          <w:color w:val="auto"/>
          <w:sz w:val="24"/>
          <w:szCs w:val="24"/>
        </w:rPr>
        <w:t xml:space="preserve">, </w:t>
      </w:r>
      <w:r w:rsidR="00606EE9" w:rsidRPr="00865F0D">
        <w:rPr>
          <w:rFonts w:ascii="Times New Roman" w:hAnsi="Times New Roman" w:cs="Times New Roman"/>
          <w:sz w:val="24"/>
          <w:szCs w:val="24"/>
        </w:rPr>
        <w:t>13, (3), 334 -352.</w:t>
      </w:r>
    </w:p>
    <w:p w:rsidR="00854769" w:rsidRPr="00865F0D" w:rsidRDefault="00854769" w:rsidP="00606EE9">
      <w:pPr>
        <w:tabs>
          <w:tab w:val="left" w:pos="720"/>
        </w:tabs>
        <w:rPr>
          <w:rFonts w:ascii="Times New Roman" w:hAnsi="Times New Roman" w:cs="Times New Roman"/>
          <w:sz w:val="24"/>
          <w:szCs w:val="24"/>
        </w:rPr>
      </w:pPr>
    </w:p>
    <w:p w:rsidR="00606EE9" w:rsidRPr="00865F0D" w:rsidRDefault="00606EE9" w:rsidP="00FF4BFC">
      <w:pPr>
        <w:rPr>
          <w:rFonts w:ascii="Times New Roman" w:hAnsi="Times New Roman" w:cs="Times New Roman"/>
          <w:sz w:val="24"/>
          <w:szCs w:val="24"/>
        </w:rPr>
      </w:pPr>
      <w:r w:rsidRPr="00865F0D">
        <w:rPr>
          <w:rFonts w:ascii="Times New Roman" w:hAnsi="Times New Roman" w:cs="Times New Roman"/>
          <w:sz w:val="24"/>
          <w:szCs w:val="24"/>
        </w:rPr>
        <w:t>Ibarra,</w:t>
      </w:r>
      <w:r w:rsidR="00C23E7E">
        <w:rPr>
          <w:rFonts w:ascii="Times New Roman" w:hAnsi="Times New Roman" w:cs="Times New Roman"/>
          <w:sz w:val="24"/>
          <w:szCs w:val="24"/>
        </w:rPr>
        <w:t xml:space="preserve"> H. (1999) Provisional Selves: </w:t>
      </w:r>
      <w:r w:rsidRPr="00865F0D">
        <w:rPr>
          <w:rFonts w:ascii="Times New Roman" w:hAnsi="Times New Roman" w:cs="Times New Roman"/>
          <w:sz w:val="24"/>
          <w:szCs w:val="24"/>
        </w:rPr>
        <w:t>Experimenting with Image and Iden</w:t>
      </w:r>
      <w:r w:rsidR="00C23E7E">
        <w:rPr>
          <w:rFonts w:ascii="Times New Roman" w:hAnsi="Times New Roman" w:cs="Times New Roman"/>
          <w:sz w:val="24"/>
          <w:szCs w:val="24"/>
        </w:rPr>
        <w:t>tity in Professional Adaptation</w:t>
      </w:r>
      <w:r w:rsidRPr="00865F0D">
        <w:rPr>
          <w:rFonts w:ascii="Times New Roman" w:hAnsi="Times New Roman" w:cs="Times New Roman"/>
          <w:sz w:val="24"/>
          <w:szCs w:val="24"/>
        </w:rPr>
        <w:t xml:space="preserve"> </w:t>
      </w:r>
      <w:r w:rsidRPr="00865F0D">
        <w:rPr>
          <w:rFonts w:ascii="Times New Roman" w:hAnsi="Times New Roman" w:cs="Times New Roman"/>
          <w:i/>
          <w:sz w:val="24"/>
          <w:szCs w:val="24"/>
        </w:rPr>
        <w:t>Harvard Business School Archive,</w:t>
      </w:r>
      <w:r w:rsidRPr="00865F0D">
        <w:rPr>
          <w:rFonts w:ascii="Times New Roman" w:hAnsi="Times New Roman" w:cs="Times New Roman"/>
          <w:sz w:val="24"/>
          <w:szCs w:val="24"/>
        </w:rPr>
        <w:t xml:space="preserve"> accessed July 30th 2014,</w:t>
      </w:r>
      <w:r w:rsidRPr="00865F0D">
        <w:t xml:space="preserve"> </w:t>
      </w:r>
      <w:r w:rsidRPr="00865F0D">
        <w:rPr>
          <w:rFonts w:ascii="Times New Roman" w:hAnsi="Times New Roman" w:cs="Times New Roman"/>
          <w:sz w:val="24"/>
          <w:szCs w:val="24"/>
        </w:rPr>
        <w:t>http://hbswk.hbs.edu/archive/1275.html.</w:t>
      </w:r>
    </w:p>
    <w:p w:rsidR="00606EE9" w:rsidRPr="00865F0D" w:rsidRDefault="00606EE9" w:rsidP="00606EE9">
      <w:pPr>
        <w:tabs>
          <w:tab w:val="left" w:pos="720"/>
        </w:tabs>
        <w:rPr>
          <w:rFonts w:ascii="Times New Roman" w:hAnsi="Times New Roman" w:cs="Times New Roman"/>
          <w:sz w:val="24"/>
          <w:szCs w:val="24"/>
        </w:rPr>
      </w:pPr>
    </w:p>
    <w:p w:rsidR="00606EE9" w:rsidRPr="00865F0D" w:rsidRDefault="00854769" w:rsidP="00606EE9">
      <w:pPr>
        <w:tabs>
          <w:tab w:val="left" w:pos="720"/>
        </w:tabs>
        <w:rPr>
          <w:rFonts w:ascii="Times New Roman" w:hAnsi="Times New Roman" w:cs="Times New Roman"/>
          <w:sz w:val="24"/>
          <w:szCs w:val="24"/>
        </w:rPr>
      </w:pPr>
      <w:r>
        <w:rPr>
          <w:rFonts w:ascii="Times New Roman" w:hAnsi="Times New Roman" w:cs="Times New Roman"/>
          <w:sz w:val="24"/>
          <w:szCs w:val="24"/>
        </w:rPr>
        <w:t xml:space="preserve">Kanuha, V. K. (2000) </w:t>
      </w:r>
      <w:r w:rsidR="00606EE9" w:rsidRPr="00865F0D">
        <w:rPr>
          <w:rFonts w:ascii="Times New Roman" w:hAnsi="Times New Roman" w:cs="Times New Roman"/>
          <w:sz w:val="24"/>
          <w:szCs w:val="24"/>
        </w:rPr>
        <w:t xml:space="preserve">“Being” native versus “going native”: Conducting social work research as an insider, </w:t>
      </w:r>
      <w:r w:rsidR="00606EE9" w:rsidRPr="00865F0D">
        <w:rPr>
          <w:rFonts w:ascii="Times New Roman" w:hAnsi="Times New Roman" w:cs="Times New Roman"/>
          <w:i/>
          <w:sz w:val="24"/>
          <w:szCs w:val="24"/>
        </w:rPr>
        <w:t>Social Work</w:t>
      </w:r>
      <w:r w:rsidR="00606EE9" w:rsidRPr="00865F0D">
        <w:rPr>
          <w:rFonts w:ascii="Times New Roman" w:hAnsi="Times New Roman" w:cs="Times New Roman"/>
          <w:sz w:val="24"/>
          <w:szCs w:val="24"/>
        </w:rPr>
        <w:t>, 45, 439-447.</w:t>
      </w:r>
    </w:p>
    <w:p w:rsidR="00606EE9" w:rsidRPr="00865F0D" w:rsidRDefault="00606EE9" w:rsidP="00606EE9">
      <w:pPr>
        <w:tabs>
          <w:tab w:val="left" w:pos="720"/>
        </w:tabs>
        <w:rPr>
          <w:rFonts w:ascii="Times New Roman" w:hAnsi="Times New Roman" w:cs="Times New Roman"/>
          <w:sz w:val="24"/>
          <w:szCs w:val="24"/>
        </w:rPr>
      </w:pPr>
    </w:p>
    <w:p w:rsidR="00606EE9" w:rsidRDefault="00606EE9" w:rsidP="00606EE9">
      <w:pPr>
        <w:tabs>
          <w:tab w:val="left" w:pos="720"/>
        </w:tabs>
        <w:rPr>
          <w:rFonts w:ascii="Times New Roman" w:hAnsi="Times New Roman" w:cs="Times New Roman"/>
          <w:sz w:val="24"/>
          <w:szCs w:val="24"/>
        </w:rPr>
      </w:pPr>
      <w:r w:rsidRPr="00865F0D">
        <w:rPr>
          <w:rFonts w:ascii="Times New Roman" w:hAnsi="Times New Roman" w:cs="Times New Roman"/>
          <w:sz w:val="24"/>
          <w:szCs w:val="24"/>
        </w:rPr>
        <w:t xml:space="preserve">Kemmis, S., Taggart, R. and Nixon R. (2014) </w:t>
      </w:r>
      <w:r w:rsidRPr="00865F0D">
        <w:rPr>
          <w:rFonts w:ascii="Times New Roman" w:hAnsi="Times New Roman" w:cs="Times New Roman"/>
          <w:i/>
          <w:sz w:val="24"/>
          <w:szCs w:val="24"/>
        </w:rPr>
        <w:t xml:space="preserve">The action research planner: Doing critical participatory Action Research, </w:t>
      </w:r>
      <w:r w:rsidRPr="00865F0D">
        <w:rPr>
          <w:rFonts w:ascii="Times New Roman" w:hAnsi="Times New Roman" w:cs="Times New Roman"/>
          <w:sz w:val="24"/>
          <w:szCs w:val="24"/>
        </w:rPr>
        <w:t>Singapore: Springer.</w:t>
      </w:r>
    </w:p>
    <w:p w:rsidR="009F0990" w:rsidRDefault="009F0990" w:rsidP="00606EE9">
      <w:pPr>
        <w:tabs>
          <w:tab w:val="left" w:pos="720"/>
        </w:tabs>
        <w:rPr>
          <w:rFonts w:ascii="Times New Roman" w:hAnsi="Times New Roman" w:cs="Times New Roman"/>
          <w:sz w:val="24"/>
          <w:szCs w:val="24"/>
        </w:rPr>
      </w:pPr>
    </w:p>
    <w:p w:rsidR="00606EE9" w:rsidRDefault="00105C4C" w:rsidP="00865F0D">
      <w:pPr>
        <w:autoSpaceDE w:val="0"/>
        <w:autoSpaceDN w:val="0"/>
        <w:adjustRightInd w:val="0"/>
        <w:rPr>
          <w:rFonts w:ascii="Times New Roman" w:eastAsiaTheme="minorHAnsi" w:hAnsi="Times New Roman" w:cs="Times New Roman"/>
          <w:color w:val="auto"/>
          <w:sz w:val="24"/>
          <w:szCs w:val="24"/>
        </w:rPr>
      </w:pPr>
      <w:r w:rsidRPr="00105C4C">
        <w:rPr>
          <w:rFonts w:ascii="Times New Roman" w:eastAsiaTheme="minorHAnsi" w:hAnsi="Times New Roman" w:cs="Times New Roman"/>
          <w:color w:val="auto"/>
          <w:sz w:val="24"/>
          <w:szCs w:val="24"/>
        </w:rPr>
        <w:t>Lightfoot, L. and Frost, D. (2015) The professional identity of early years educators:</w:t>
      </w:r>
      <w:r>
        <w:rPr>
          <w:rFonts w:ascii="Times New Roman" w:eastAsiaTheme="minorHAnsi" w:hAnsi="Times New Roman" w:cs="Times New Roman"/>
          <w:color w:val="auto"/>
          <w:sz w:val="24"/>
          <w:szCs w:val="24"/>
        </w:rPr>
        <w:t xml:space="preserve"> </w:t>
      </w:r>
      <w:r w:rsidRPr="00105C4C">
        <w:rPr>
          <w:rFonts w:ascii="Times New Roman" w:eastAsiaTheme="minorHAnsi" w:hAnsi="Times New Roman" w:cs="Times New Roman"/>
          <w:color w:val="auto"/>
          <w:sz w:val="24"/>
          <w:szCs w:val="24"/>
        </w:rPr>
        <w:t>implications for a transformative approach to continuing professional development</w:t>
      </w:r>
      <w:r w:rsidRPr="00105C4C">
        <w:rPr>
          <w:rFonts w:ascii="Times New Roman" w:eastAsiaTheme="minorHAnsi" w:hAnsi="Times New Roman" w:cs="Times New Roman"/>
          <w:i/>
          <w:iCs/>
          <w:color w:val="auto"/>
          <w:sz w:val="24"/>
          <w:szCs w:val="24"/>
        </w:rPr>
        <w:t xml:space="preserve">Professional Development in Education </w:t>
      </w:r>
      <w:r w:rsidRPr="00105C4C">
        <w:rPr>
          <w:rFonts w:ascii="Times New Roman" w:eastAsiaTheme="minorHAnsi" w:hAnsi="Times New Roman" w:cs="Times New Roman"/>
          <w:color w:val="auto"/>
          <w:sz w:val="24"/>
          <w:szCs w:val="24"/>
        </w:rPr>
        <w:t>41 (2), 401-418.</w:t>
      </w:r>
    </w:p>
    <w:p w:rsidR="00D1170B" w:rsidRDefault="00D1170B" w:rsidP="00865F0D">
      <w:pPr>
        <w:autoSpaceDE w:val="0"/>
        <w:autoSpaceDN w:val="0"/>
        <w:adjustRightInd w:val="0"/>
        <w:rPr>
          <w:rFonts w:ascii="Times New Roman" w:eastAsiaTheme="minorHAnsi" w:hAnsi="Times New Roman" w:cs="Times New Roman"/>
          <w:color w:val="auto"/>
          <w:sz w:val="24"/>
          <w:szCs w:val="24"/>
        </w:rPr>
      </w:pPr>
    </w:p>
    <w:p w:rsidR="00865F0D" w:rsidRPr="00D1170B" w:rsidRDefault="00D1170B" w:rsidP="00865F0D">
      <w:pPr>
        <w:autoSpaceDE w:val="0"/>
        <w:autoSpaceDN w:val="0"/>
        <w:adjustRightInd w:val="0"/>
        <w:rPr>
          <w:rFonts w:ascii="Times New Roman" w:eastAsiaTheme="minorHAnsi" w:hAnsi="Times New Roman" w:cs="Times New Roman"/>
          <w:color w:val="auto"/>
          <w:sz w:val="24"/>
          <w:szCs w:val="24"/>
        </w:rPr>
      </w:pPr>
      <w:r w:rsidRPr="00D1170B">
        <w:rPr>
          <w:rFonts w:ascii="Times New Roman" w:hAnsi="Times New Roman" w:cs="Times New Roman"/>
          <w:sz w:val="24"/>
          <w:szCs w:val="24"/>
        </w:rPr>
        <w:t xml:space="preserve">Little, J.W. (1994) </w:t>
      </w:r>
      <w:r w:rsidRPr="00C23E7E">
        <w:rPr>
          <w:rFonts w:ascii="Times New Roman" w:hAnsi="Times New Roman" w:cs="Times New Roman"/>
          <w:i/>
          <w:sz w:val="24"/>
          <w:szCs w:val="24"/>
        </w:rPr>
        <w:t>Teachers’ Professional Development in a Climate of Educational Reform, Systemic Reform: perspectives on personalizing education</w:t>
      </w:r>
      <w:r w:rsidRPr="00D1170B">
        <w:rPr>
          <w:rFonts w:ascii="Times New Roman" w:hAnsi="Times New Roman" w:cs="Times New Roman"/>
          <w:sz w:val="24"/>
          <w:szCs w:val="24"/>
        </w:rPr>
        <w:t>. Available at: http://ed.gov/pubs/EdReformStudies/SysReforms/little1.html</w:t>
      </w:r>
    </w:p>
    <w:p w:rsidR="00D1170B" w:rsidRPr="00865F0D" w:rsidRDefault="00D1170B" w:rsidP="00865F0D">
      <w:pPr>
        <w:autoSpaceDE w:val="0"/>
        <w:autoSpaceDN w:val="0"/>
        <w:adjustRightInd w:val="0"/>
        <w:rPr>
          <w:rFonts w:ascii="Times New Roman" w:eastAsiaTheme="minorHAnsi" w:hAnsi="Times New Roman" w:cs="Times New Roman"/>
          <w:color w:val="auto"/>
          <w:sz w:val="24"/>
          <w:szCs w:val="24"/>
        </w:rPr>
      </w:pPr>
    </w:p>
    <w:p w:rsidR="00606EE9" w:rsidRPr="00865F0D" w:rsidRDefault="00606EE9" w:rsidP="00606EE9">
      <w:pPr>
        <w:tabs>
          <w:tab w:val="left" w:pos="720"/>
        </w:tabs>
        <w:jc w:val="both"/>
        <w:rPr>
          <w:rStyle w:val="Emphasis"/>
          <w:rFonts w:ascii="Times New Roman" w:hAnsi="Times New Roman" w:cs="Times New Roman"/>
          <w:bCs/>
          <w:i w:val="0"/>
          <w:sz w:val="24"/>
          <w:szCs w:val="24"/>
          <w:shd w:val="clear" w:color="auto" w:fill="FFFFFF"/>
        </w:rPr>
      </w:pPr>
      <w:r w:rsidRPr="00865F0D">
        <w:rPr>
          <w:rFonts w:ascii="Times New Roman" w:hAnsi="Times New Roman" w:cs="Courier"/>
          <w:sz w:val="24"/>
          <w:szCs w:val="20"/>
        </w:rPr>
        <w:t>Macfarlane, B. (2010) ‘Values and virtues in qualitative research,’ in</w:t>
      </w:r>
      <w:r w:rsidRPr="00865F0D">
        <w:rPr>
          <w:rFonts w:ascii="Times New Roman" w:hAnsi="Times New Roman" w:cs="Times New Roman"/>
          <w:sz w:val="24"/>
          <w:szCs w:val="24"/>
        </w:rPr>
        <w:t xml:space="preserve"> Savin-Bladen, M. and Howell Major, C. (Eds) (2010) </w:t>
      </w:r>
      <w:r w:rsidRPr="00865F0D">
        <w:rPr>
          <w:rFonts w:ascii="Times New Roman" w:hAnsi="Times New Roman" w:cs="Times New Roman"/>
          <w:i/>
          <w:sz w:val="24"/>
          <w:szCs w:val="24"/>
        </w:rPr>
        <w:t xml:space="preserve">New approaches to qualitative research, </w:t>
      </w:r>
      <w:r w:rsidRPr="00865F0D">
        <w:rPr>
          <w:rFonts w:ascii="Times New Roman" w:hAnsi="Times New Roman" w:cs="Times New Roman"/>
          <w:sz w:val="24"/>
          <w:szCs w:val="24"/>
        </w:rPr>
        <w:t>London and New York: Routledge.</w:t>
      </w:r>
    </w:p>
    <w:p w:rsidR="00606EE9" w:rsidRPr="00865F0D" w:rsidRDefault="00606EE9" w:rsidP="0060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0"/>
        </w:rPr>
      </w:pPr>
    </w:p>
    <w:p w:rsidR="00606EE9" w:rsidRPr="00865F0D" w:rsidRDefault="00854769" w:rsidP="0060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sz w:val="24"/>
          <w:szCs w:val="20"/>
        </w:rPr>
      </w:pPr>
      <w:r>
        <w:rPr>
          <w:rFonts w:ascii="Times New Roman" w:hAnsi="Times New Roman" w:cs="Courier"/>
          <w:sz w:val="24"/>
          <w:szCs w:val="20"/>
        </w:rPr>
        <w:t xml:space="preserve">MacLure, M. (1993) </w:t>
      </w:r>
      <w:r w:rsidR="00606EE9" w:rsidRPr="00865F0D">
        <w:rPr>
          <w:rFonts w:ascii="Times New Roman" w:hAnsi="Times New Roman" w:cs="Courier"/>
          <w:sz w:val="24"/>
          <w:szCs w:val="20"/>
        </w:rPr>
        <w:t>Arguing for Your Self: identity as an organising princip</w:t>
      </w:r>
      <w:r>
        <w:rPr>
          <w:rFonts w:ascii="Times New Roman" w:hAnsi="Times New Roman" w:cs="Courier"/>
          <w:sz w:val="24"/>
          <w:szCs w:val="20"/>
        </w:rPr>
        <w:t>le in teachers' jobs and lives,</w:t>
      </w:r>
      <w:r w:rsidR="00606EE9" w:rsidRPr="00865F0D">
        <w:rPr>
          <w:rFonts w:ascii="Times New Roman" w:hAnsi="Times New Roman" w:cs="Courier"/>
          <w:sz w:val="24"/>
          <w:szCs w:val="20"/>
        </w:rPr>
        <w:t xml:space="preserve"> </w:t>
      </w:r>
      <w:r w:rsidR="00606EE9" w:rsidRPr="00865F0D">
        <w:rPr>
          <w:rFonts w:ascii="Times New Roman" w:hAnsi="Times New Roman" w:cs="Courier"/>
          <w:i/>
          <w:sz w:val="24"/>
          <w:szCs w:val="20"/>
        </w:rPr>
        <w:t>British Educational Research Journal</w:t>
      </w:r>
      <w:r w:rsidR="00606EE9" w:rsidRPr="00865F0D">
        <w:rPr>
          <w:rFonts w:ascii="Times New Roman" w:hAnsi="Times New Roman" w:cs="Courier"/>
          <w:sz w:val="24"/>
          <w:szCs w:val="20"/>
        </w:rPr>
        <w:t>, 19, 311-322.</w:t>
      </w:r>
    </w:p>
    <w:p w:rsidR="00606EE9" w:rsidRPr="00865F0D" w:rsidRDefault="00606EE9" w:rsidP="00606EE9">
      <w:pPr>
        <w:tabs>
          <w:tab w:val="left" w:pos="720"/>
        </w:tabs>
        <w:rPr>
          <w:rFonts w:ascii="Times New Roman" w:hAnsi="Times New Roman" w:cs="Times New Roman"/>
          <w:sz w:val="24"/>
          <w:szCs w:val="24"/>
        </w:rPr>
      </w:pPr>
    </w:p>
    <w:p w:rsidR="008F0D3E" w:rsidRPr="008F0D3E" w:rsidRDefault="008F0D3E" w:rsidP="00936CE7">
      <w:pPr>
        <w:rPr>
          <w:rFonts w:ascii="Times New Roman" w:eastAsiaTheme="minorEastAsia" w:hAnsi="Times New Roman" w:cs="Times New Roman"/>
          <w:i/>
          <w:color w:val="auto"/>
          <w:sz w:val="24"/>
          <w:szCs w:val="24"/>
          <w:lang w:eastAsia="en-GB"/>
        </w:rPr>
      </w:pPr>
      <w:r w:rsidRPr="008F0D3E">
        <w:rPr>
          <w:rFonts w:ascii="Times New Roman" w:eastAsiaTheme="minorEastAsia" w:hAnsi="Times New Roman" w:cs="Times New Roman"/>
          <w:color w:val="auto"/>
          <w:sz w:val="24"/>
          <w:szCs w:val="24"/>
          <w:lang w:eastAsia="en-GB"/>
        </w:rPr>
        <w:t xml:space="preserve">MacNaughton, G. (2000) </w:t>
      </w:r>
      <w:r w:rsidRPr="008F0D3E">
        <w:rPr>
          <w:rFonts w:ascii="Times New Roman" w:eastAsiaTheme="minorEastAsia" w:hAnsi="Times New Roman" w:cs="Times New Roman"/>
          <w:i/>
          <w:color w:val="auto"/>
          <w:sz w:val="24"/>
          <w:szCs w:val="24"/>
          <w:lang w:eastAsia="en-GB"/>
        </w:rPr>
        <w:t>Rethinking Gender in Early Childhood Education</w:t>
      </w:r>
      <w:r w:rsidRPr="008F0D3E">
        <w:rPr>
          <w:rFonts w:ascii="Times New Roman" w:eastAsiaTheme="minorEastAsia" w:hAnsi="Times New Roman" w:cs="Times New Roman"/>
          <w:color w:val="auto"/>
          <w:sz w:val="24"/>
          <w:szCs w:val="24"/>
          <w:lang w:eastAsia="en-GB"/>
        </w:rPr>
        <w:t>. Sydney: Allen &amp; Unwin.</w:t>
      </w:r>
    </w:p>
    <w:p w:rsidR="00606EE9" w:rsidRPr="00865F0D" w:rsidRDefault="00606EE9" w:rsidP="00606EE9">
      <w:pPr>
        <w:tabs>
          <w:tab w:val="left" w:pos="720"/>
        </w:tabs>
        <w:rPr>
          <w:rFonts w:ascii="Times New Roman" w:hAnsi="Times New Roman" w:cs="Times New Roman"/>
          <w:sz w:val="24"/>
          <w:szCs w:val="24"/>
        </w:rPr>
      </w:pPr>
    </w:p>
    <w:p w:rsidR="008F0D3E" w:rsidRPr="008F0D3E" w:rsidRDefault="008F0D3E" w:rsidP="008F0D3E">
      <w:pPr>
        <w:rPr>
          <w:rFonts w:ascii="Times New Roman" w:eastAsiaTheme="minorEastAsia" w:hAnsi="Times New Roman" w:cs="Times New Roman"/>
          <w:color w:val="auto"/>
          <w:sz w:val="24"/>
          <w:szCs w:val="24"/>
          <w:lang w:eastAsia="en-GB"/>
        </w:rPr>
      </w:pPr>
      <w:r w:rsidRPr="008F0D3E">
        <w:rPr>
          <w:rFonts w:ascii="Times New Roman" w:eastAsiaTheme="minorEastAsia" w:hAnsi="Times New Roman" w:cs="Times New Roman"/>
          <w:color w:val="auto"/>
          <w:sz w:val="24"/>
          <w:szCs w:val="24"/>
          <w:lang w:eastAsia="en-GB"/>
        </w:rPr>
        <w:t xml:space="preserve">McGillivray, G. (2008) Nannies, nursery nurses and early years professionals: constructions of professional identity in the early years workforce in England. </w:t>
      </w:r>
      <w:r w:rsidRPr="008F0D3E">
        <w:rPr>
          <w:rFonts w:ascii="Times New Roman" w:eastAsiaTheme="minorEastAsia" w:hAnsi="Times New Roman" w:cs="Times New Roman"/>
          <w:i/>
          <w:color w:val="auto"/>
          <w:sz w:val="24"/>
          <w:szCs w:val="24"/>
          <w:lang w:eastAsia="en-GB"/>
        </w:rPr>
        <w:t>European Early Childhood Education Research Journal</w:t>
      </w:r>
      <w:r w:rsidRPr="008F0D3E">
        <w:rPr>
          <w:rFonts w:ascii="Times New Roman" w:eastAsiaTheme="minorEastAsia" w:hAnsi="Times New Roman" w:cs="Times New Roman"/>
          <w:color w:val="auto"/>
          <w:sz w:val="24"/>
          <w:szCs w:val="24"/>
          <w:lang w:eastAsia="en-GB"/>
        </w:rPr>
        <w:t>, 16 (2) 242-25.</w:t>
      </w:r>
    </w:p>
    <w:p w:rsidR="00606EE9" w:rsidRPr="00865F0D" w:rsidRDefault="00606EE9" w:rsidP="00936CE7">
      <w:pPr>
        <w:tabs>
          <w:tab w:val="left" w:pos="720"/>
        </w:tabs>
        <w:ind w:left="0"/>
        <w:rPr>
          <w:rFonts w:ascii="Times New Roman" w:hAnsi="Times New Roman" w:cs="Times New Roman"/>
          <w:sz w:val="24"/>
          <w:szCs w:val="24"/>
        </w:rPr>
      </w:pPr>
    </w:p>
    <w:p w:rsidR="005218B2" w:rsidRPr="00865F0D" w:rsidRDefault="005218B2" w:rsidP="005218B2">
      <w:pPr>
        <w:ind w:left="0" w:firstLine="510"/>
        <w:rPr>
          <w:rFonts w:ascii="Times New Roman" w:eastAsiaTheme="minorEastAsia" w:hAnsi="Times New Roman" w:cs="Times New Roman"/>
          <w:bCs/>
          <w:sz w:val="24"/>
          <w:szCs w:val="24"/>
          <w:lang w:eastAsia="en-GB"/>
        </w:rPr>
      </w:pPr>
      <w:r w:rsidRPr="009F0990">
        <w:rPr>
          <w:rFonts w:ascii="Times New Roman" w:eastAsiaTheme="minorEastAsia" w:hAnsi="Times New Roman" w:cs="Times New Roman"/>
          <w:color w:val="auto"/>
          <w:sz w:val="24"/>
          <w:szCs w:val="24"/>
          <w:lang w:eastAsia="en-GB"/>
        </w:rPr>
        <w:t>Mead, G. H. (1934)</w:t>
      </w:r>
      <w:r w:rsidRPr="00865F0D">
        <w:rPr>
          <w:rFonts w:ascii="Times New Roman" w:eastAsiaTheme="minorEastAsia" w:hAnsi="Times New Roman" w:cs="Times New Roman"/>
          <w:b/>
          <w:sz w:val="24"/>
          <w:szCs w:val="24"/>
          <w:lang w:eastAsia="en-GB"/>
        </w:rPr>
        <w:t xml:space="preserve"> </w:t>
      </w:r>
      <w:r w:rsidRPr="00865F0D">
        <w:rPr>
          <w:rFonts w:ascii="Times New Roman" w:eastAsiaTheme="minorEastAsia" w:hAnsi="Times New Roman" w:cs="Times New Roman"/>
          <w:bCs/>
          <w:i/>
          <w:sz w:val="24"/>
          <w:szCs w:val="24"/>
          <w:lang w:eastAsia="en-GB"/>
        </w:rPr>
        <w:t>Mind, Self and Society.</w:t>
      </w:r>
      <w:r w:rsidRPr="00865F0D">
        <w:rPr>
          <w:rFonts w:ascii="Times New Roman" w:eastAsiaTheme="minorEastAsia" w:hAnsi="Times New Roman" w:cs="Times New Roman"/>
          <w:bCs/>
          <w:sz w:val="24"/>
          <w:szCs w:val="24"/>
          <w:lang w:eastAsia="en-GB"/>
        </w:rPr>
        <w:t xml:space="preserve"> Chicago: University of Chicago Press</w:t>
      </w:r>
    </w:p>
    <w:p w:rsidR="005218B2" w:rsidRPr="00865F0D" w:rsidRDefault="005218B2" w:rsidP="008F0D3E">
      <w:pPr>
        <w:rPr>
          <w:rFonts w:ascii="Times New Roman" w:eastAsiaTheme="minorEastAsia" w:hAnsi="Times New Roman" w:cs="Times New Roman"/>
          <w:color w:val="auto"/>
          <w:sz w:val="24"/>
          <w:szCs w:val="24"/>
          <w:lang w:eastAsia="en-GB"/>
        </w:rPr>
      </w:pPr>
    </w:p>
    <w:p w:rsidR="008F0D3E" w:rsidRPr="008F0D3E" w:rsidRDefault="008F0D3E" w:rsidP="008F0D3E">
      <w:pPr>
        <w:rPr>
          <w:rFonts w:ascii="Times New Roman" w:eastAsiaTheme="minorEastAsia" w:hAnsi="Times New Roman" w:cs="Times New Roman"/>
          <w:color w:val="auto"/>
          <w:sz w:val="24"/>
          <w:szCs w:val="24"/>
          <w:lang w:eastAsia="en-GB"/>
        </w:rPr>
      </w:pPr>
      <w:r w:rsidRPr="008F0D3E">
        <w:rPr>
          <w:rFonts w:ascii="Times New Roman" w:eastAsiaTheme="minorEastAsia" w:hAnsi="Times New Roman" w:cs="Times New Roman"/>
          <w:color w:val="auto"/>
          <w:sz w:val="24"/>
          <w:szCs w:val="24"/>
          <w:lang w:eastAsia="en-GB"/>
        </w:rPr>
        <w:t xml:space="preserve">Osgood, J. (2006) Deconstructing professionalism in early childhood education: Resisting the regulatory gaze. </w:t>
      </w:r>
      <w:r w:rsidRPr="008F0D3E">
        <w:rPr>
          <w:rFonts w:ascii="Times New Roman" w:eastAsiaTheme="minorEastAsia" w:hAnsi="Times New Roman" w:cs="Times New Roman"/>
          <w:i/>
          <w:color w:val="auto"/>
          <w:sz w:val="24"/>
          <w:szCs w:val="24"/>
          <w:lang w:eastAsia="en-GB"/>
        </w:rPr>
        <w:t>Contemporary Issues in Early Childhood</w:t>
      </w:r>
      <w:r w:rsidRPr="008F0D3E">
        <w:rPr>
          <w:rFonts w:ascii="Times New Roman" w:eastAsiaTheme="minorEastAsia" w:hAnsi="Times New Roman" w:cs="Times New Roman"/>
          <w:color w:val="auto"/>
          <w:sz w:val="24"/>
          <w:szCs w:val="24"/>
          <w:lang w:eastAsia="en-GB"/>
        </w:rPr>
        <w:t xml:space="preserve"> 7(1), 5–14.</w:t>
      </w:r>
    </w:p>
    <w:p w:rsidR="00606EE9" w:rsidRPr="00865F0D" w:rsidRDefault="00606EE9" w:rsidP="00606EE9">
      <w:pPr>
        <w:tabs>
          <w:tab w:val="left" w:pos="720"/>
        </w:tabs>
        <w:rPr>
          <w:rFonts w:ascii="Times New Roman" w:hAnsi="Times New Roman" w:cs="Times New Roman"/>
          <w:sz w:val="24"/>
          <w:szCs w:val="24"/>
        </w:rPr>
      </w:pPr>
    </w:p>
    <w:p w:rsidR="00606EE9" w:rsidRPr="00865F0D" w:rsidRDefault="00C23E7E" w:rsidP="00606EE9">
      <w:pPr>
        <w:tabs>
          <w:tab w:val="left" w:pos="720"/>
        </w:tabs>
        <w:jc w:val="both"/>
        <w:rPr>
          <w:rFonts w:ascii="Times New Roman" w:hAnsi="Times New Roman" w:cs="Times New Roman"/>
          <w:sz w:val="24"/>
          <w:szCs w:val="24"/>
        </w:rPr>
      </w:pPr>
      <w:r>
        <w:rPr>
          <w:rFonts w:ascii="Times New Roman" w:hAnsi="Times New Roman" w:cs="Times New Roman"/>
          <w:sz w:val="24"/>
          <w:szCs w:val="24"/>
        </w:rPr>
        <w:t xml:space="preserve">Pillow, W. (2003) </w:t>
      </w:r>
      <w:r w:rsidR="00606EE9" w:rsidRPr="00865F0D">
        <w:rPr>
          <w:rFonts w:ascii="Times New Roman" w:hAnsi="Times New Roman" w:cs="Times New Roman"/>
          <w:sz w:val="24"/>
          <w:szCs w:val="24"/>
        </w:rPr>
        <w:t>Confession, catharsis, or cure? Rethinking the uses of reflexivity as methodological</w:t>
      </w:r>
      <w:r>
        <w:rPr>
          <w:rFonts w:ascii="Times New Roman" w:hAnsi="Times New Roman" w:cs="Times New Roman"/>
          <w:sz w:val="24"/>
          <w:szCs w:val="24"/>
        </w:rPr>
        <w:t xml:space="preserve"> power in qualitative research,</w:t>
      </w:r>
      <w:r w:rsidR="00606EE9" w:rsidRPr="00865F0D">
        <w:rPr>
          <w:rFonts w:ascii="Times New Roman" w:hAnsi="Times New Roman" w:cs="Times New Roman"/>
          <w:sz w:val="24"/>
          <w:szCs w:val="24"/>
        </w:rPr>
        <w:t xml:space="preserve"> </w:t>
      </w:r>
      <w:r w:rsidR="00606EE9" w:rsidRPr="00865F0D">
        <w:rPr>
          <w:rFonts w:ascii="Times New Roman" w:hAnsi="Times New Roman" w:cs="Times New Roman"/>
          <w:i/>
          <w:sz w:val="24"/>
          <w:szCs w:val="24"/>
        </w:rPr>
        <w:t>International Journal of Qualitative Studies in Education</w:t>
      </w:r>
      <w:r w:rsidR="00606EE9" w:rsidRPr="00865F0D">
        <w:rPr>
          <w:rFonts w:ascii="Times New Roman" w:hAnsi="Times New Roman" w:cs="Times New Roman"/>
          <w:sz w:val="24"/>
          <w:szCs w:val="24"/>
        </w:rPr>
        <w:t>, 16:2, 175-196</w:t>
      </w:r>
    </w:p>
    <w:p w:rsidR="00606EE9" w:rsidRPr="00865F0D" w:rsidRDefault="00606EE9" w:rsidP="00C23E7E">
      <w:pPr>
        <w:tabs>
          <w:tab w:val="left" w:pos="720"/>
        </w:tabs>
        <w:jc w:val="both"/>
        <w:rPr>
          <w:rFonts w:ascii="Times New Roman" w:hAnsi="Times New Roman" w:cs="Times New Roman"/>
          <w:sz w:val="24"/>
          <w:szCs w:val="24"/>
        </w:rPr>
      </w:pPr>
      <w:r w:rsidRPr="00865F0D">
        <w:rPr>
          <w:rFonts w:ascii="Times New Roman" w:hAnsi="Times New Roman" w:cs="Times New Roman"/>
          <w:sz w:val="24"/>
          <w:szCs w:val="24"/>
        </w:rPr>
        <w:lastRenderedPageBreak/>
        <w:t xml:space="preserve">Pitman, G. E. (2002) ‘Outsider/insider: The politics of shifting identities in the </w:t>
      </w:r>
      <w:r w:rsidR="00C23E7E">
        <w:rPr>
          <w:rFonts w:ascii="Times New Roman" w:hAnsi="Times New Roman" w:cs="Times New Roman"/>
          <w:sz w:val="24"/>
          <w:szCs w:val="24"/>
        </w:rPr>
        <w:t xml:space="preserve">    </w:t>
      </w:r>
      <w:r w:rsidRPr="00865F0D">
        <w:rPr>
          <w:rFonts w:ascii="Times New Roman" w:hAnsi="Times New Roman" w:cs="Times New Roman"/>
          <w:sz w:val="24"/>
          <w:szCs w:val="24"/>
        </w:rPr>
        <w:t xml:space="preserve">research </w:t>
      </w:r>
      <w:r w:rsidR="00C23E7E">
        <w:rPr>
          <w:rFonts w:ascii="Times New Roman" w:hAnsi="Times New Roman" w:cs="Times New Roman"/>
          <w:sz w:val="24"/>
          <w:szCs w:val="24"/>
        </w:rPr>
        <w:t xml:space="preserve">    </w:t>
      </w:r>
      <w:r w:rsidRPr="00865F0D">
        <w:rPr>
          <w:rFonts w:ascii="Times New Roman" w:hAnsi="Times New Roman" w:cs="Times New Roman"/>
          <w:sz w:val="24"/>
          <w:szCs w:val="24"/>
        </w:rPr>
        <w:t xml:space="preserve">process,’ </w:t>
      </w:r>
      <w:r w:rsidRPr="00865F0D">
        <w:rPr>
          <w:rFonts w:ascii="Times New Roman" w:hAnsi="Times New Roman" w:cs="Times New Roman"/>
          <w:i/>
          <w:sz w:val="24"/>
          <w:szCs w:val="24"/>
        </w:rPr>
        <w:t>Feminism and Psychology</w:t>
      </w:r>
      <w:r w:rsidRPr="00865F0D">
        <w:rPr>
          <w:rFonts w:ascii="Times New Roman" w:hAnsi="Times New Roman" w:cs="Times New Roman"/>
          <w:sz w:val="24"/>
          <w:szCs w:val="24"/>
        </w:rPr>
        <w:t>, 12, 282-288.</w:t>
      </w:r>
    </w:p>
    <w:p w:rsidR="00606EE9" w:rsidRPr="00865F0D" w:rsidRDefault="00606EE9" w:rsidP="00936CE7">
      <w:pPr>
        <w:autoSpaceDE w:val="0"/>
        <w:autoSpaceDN w:val="0"/>
        <w:adjustRightInd w:val="0"/>
        <w:ind w:left="0"/>
        <w:rPr>
          <w:rFonts w:ascii="Times New Roman" w:hAnsi="Times New Roman" w:cs="Times New Roman"/>
          <w:sz w:val="24"/>
          <w:szCs w:val="24"/>
        </w:rPr>
      </w:pPr>
    </w:p>
    <w:p w:rsidR="00606EE9" w:rsidRPr="00865F0D" w:rsidRDefault="00606EE9" w:rsidP="00936CE7">
      <w:pPr>
        <w:autoSpaceDE w:val="0"/>
        <w:autoSpaceDN w:val="0"/>
        <w:adjustRightInd w:val="0"/>
        <w:rPr>
          <w:rStyle w:val="Emphasis"/>
          <w:rFonts w:ascii="Times New Roman" w:hAnsi="Times New Roman" w:cs="Times New Roman"/>
          <w:i w:val="0"/>
          <w:iCs w:val="0"/>
          <w:sz w:val="24"/>
          <w:szCs w:val="24"/>
        </w:rPr>
      </w:pPr>
      <w:r w:rsidRPr="00865F0D">
        <w:rPr>
          <w:rFonts w:ascii="Times New Roman" w:hAnsi="Times New Roman" w:cs="Times New Roman"/>
          <w:sz w:val="24"/>
          <w:szCs w:val="24"/>
        </w:rPr>
        <w:t>Reynolds, J., Kizito, J., Ezumah, N., Mangesho, P., All</w:t>
      </w:r>
      <w:r w:rsidR="00C23E7E">
        <w:rPr>
          <w:rFonts w:ascii="Times New Roman" w:hAnsi="Times New Roman" w:cs="Times New Roman"/>
          <w:sz w:val="24"/>
          <w:szCs w:val="24"/>
        </w:rPr>
        <w:t xml:space="preserve">en, E. and Chandler, C. (2011) </w:t>
      </w:r>
      <w:r w:rsidRPr="00865F0D">
        <w:rPr>
          <w:rFonts w:ascii="Times New Roman" w:hAnsi="Times New Roman" w:cs="Times New Roman"/>
          <w:sz w:val="24"/>
          <w:szCs w:val="24"/>
        </w:rPr>
        <w:t>Quality assurance of qualitative resea</w:t>
      </w:r>
      <w:r w:rsidR="00C23E7E">
        <w:rPr>
          <w:rFonts w:ascii="Times New Roman" w:hAnsi="Times New Roman" w:cs="Times New Roman"/>
          <w:sz w:val="24"/>
          <w:szCs w:val="24"/>
        </w:rPr>
        <w:t>rch: a review of the discourse,</w:t>
      </w:r>
      <w:r w:rsidRPr="00865F0D">
        <w:rPr>
          <w:rFonts w:ascii="Times New Roman" w:hAnsi="Times New Roman" w:cs="Times New Roman"/>
          <w:sz w:val="24"/>
          <w:szCs w:val="24"/>
        </w:rPr>
        <w:t xml:space="preserve"> </w:t>
      </w:r>
      <w:r w:rsidRPr="00865F0D">
        <w:rPr>
          <w:rFonts w:ascii="Times New Roman" w:hAnsi="Times New Roman" w:cs="Times New Roman"/>
          <w:i/>
          <w:sz w:val="24"/>
          <w:szCs w:val="24"/>
        </w:rPr>
        <w:t>Health Research Policy Systems,</w:t>
      </w:r>
      <w:r w:rsidRPr="00865F0D">
        <w:rPr>
          <w:rFonts w:ascii="Times New Roman" w:hAnsi="Times New Roman" w:cs="Times New Roman"/>
          <w:sz w:val="24"/>
          <w:szCs w:val="24"/>
        </w:rPr>
        <w:t xml:space="preserve"> 9, (1), 43-63.</w:t>
      </w:r>
    </w:p>
    <w:p w:rsidR="00606EE9" w:rsidRPr="00865F0D" w:rsidRDefault="00606EE9" w:rsidP="00606EE9">
      <w:pPr>
        <w:tabs>
          <w:tab w:val="left" w:pos="720"/>
        </w:tabs>
        <w:jc w:val="both"/>
        <w:rPr>
          <w:rFonts w:ascii="Times New Roman" w:hAnsi="Times New Roman" w:cs="Times New Roman"/>
          <w:sz w:val="24"/>
          <w:szCs w:val="24"/>
        </w:rPr>
      </w:pPr>
    </w:p>
    <w:p w:rsidR="00606EE9" w:rsidRPr="00865F0D" w:rsidRDefault="00606EE9" w:rsidP="00936CE7">
      <w:pPr>
        <w:tabs>
          <w:tab w:val="left" w:pos="720"/>
        </w:tabs>
        <w:jc w:val="both"/>
        <w:rPr>
          <w:rFonts w:ascii="Times New Roman" w:hAnsi="Times New Roman" w:cs="Times New Roman"/>
          <w:sz w:val="24"/>
          <w:szCs w:val="24"/>
        </w:rPr>
      </w:pPr>
      <w:r w:rsidRPr="00865F0D">
        <w:rPr>
          <w:rFonts w:ascii="Times New Roman" w:hAnsi="Times New Roman" w:cs="Times New Roman"/>
          <w:sz w:val="24"/>
          <w:szCs w:val="24"/>
        </w:rPr>
        <w:t xml:space="preserve">Seale, C. (1999) </w:t>
      </w:r>
      <w:r w:rsidRPr="00865F0D">
        <w:rPr>
          <w:rFonts w:ascii="Times New Roman" w:hAnsi="Times New Roman" w:cs="Times New Roman"/>
          <w:i/>
          <w:sz w:val="24"/>
          <w:szCs w:val="24"/>
        </w:rPr>
        <w:t>The quality of qualitative research</w:t>
      </w:r>
      <w:r w:rsidR="00936CE7" w:rsidRPr="00865F0D">
        <w:rPr>
          <w:rFonts w:ascii="Times New Roman" w:hAnsi="Times New Roman" w:cs="Times New Roman"/>
          <w:sz w:val="24"/>
          <w:szCs w:val="24"/>
        </w:rPr>
        <w:t>, London: Sage.</w:t>
      </w:r>
    </w:p>
    <w:p w:rsidR="00606EE9" w:rsidRPr="00865F0D" w:rsidRDefault="00606EE9" w:rsidP="00606EE9">
      <w:pPr>
        <w:tabs>
          <w:tab w:val="left" w:pos="720"/>
        </w:tabs>
        <w:jc w:val="both"/>
        <w:rPr>
          <w:rFonts w:ascii="Times New Roman" w:hAnsi="Times New Roman" w:cs="Times New Roman"/>
          <w:sz w:val="24"/>
          <w:szCs w:val="24"/>
        </w:rPr>
      </w:pPr>
    </w:p>
    <w:p w:rsidR="00606EE9" w:rsidRPr="00865F0D" w:rsidRDefault="00606EE9" w:rsidP="00606EE9">
      <w:pPr>
        <w:tabs>
          <w:tab w:val="left" w:pos="720"/>
        </w:tabs>
        <w:jc w:val="both"/>
        <w:rPr>
          <w:rFonts w:ascii="Times New Roman" w:hAnsi="Times New Roman" w:cs="Times New Roman"/>
          <w:sz w:val="24"/>
          <w:szCs w:val="24"/>
        </w:rPr>
      </w:pPr>
      <w:r w:rsidRPr="00865F0D">
        <w:rPr>
          <w:rFonts w:ascii="Times New Roman" w:hAnsi="Times New Roman" w:cs="Times New Roman"/>
          <w:sz w:val="24"/>
          <w:szCs w:val="24"/>
        </w:rPr>
        <w:t>Somek</w:t>
      </w:r>
      <w:r w:rsidR="00C23E7E">
        <w:rPr>
          <w:rFonts w:ascii="Times New Roman" w:hAnsi="Times New Roman" w:cs="Times New Roman"/>
          <w:sz w:val="24"/>
          <w:szCs w:val="24"/>
        </w:rPr>
        <w:t xml:space="preserve">h, B., and Zeichner, K. (2009) </w:t>
      </w:r>
      <w:r w:rsidRPr="00865F0D">
        <w:rPr>
          <w:rFonts w:ascii="Times New Roman" w:hAnsi="Times New Roman" w:cs="Times New Roman"/>
          <w:sz w:val="24"/>
          <w:szCs w:val="24"/>
        </w:rPr>
        <w:t>Action research for educational reform: Remodelling action research theories a</w:t>
      </w:r>
      <w:r w:rsidR="00C23E7E">
        <w:rPr>
          <w:rFonts w:ascii="Times New Roman" w:hAnsi="Times New Roman" w:cs="Times New Roman"/>
          <w:sz w:val="24"/>
          <w:szCs w:val="24"/>
        </w:rPr>
        <w:t>nd practices in local contexts,</w:t>
      </w:r>
      <w:r w:rsidRPr="00865F0D">
        <w:rPr>
          <w:rFonts w:ascii="Times New Roman" w:hAnsi="Times New Roman" w:cs="Times New Roman"/>
          <w:sz w:val="24"/>
          <w:szCs w:val="24"/>
        </w:rPr>
        <w:t xml:space="preserve"> </w:t>
      </w:r>
      <w:r w:rsidRPr="00865F0D">
        <w:rPr>
          <w:rFonts w:ascii="Times New Roman" w:hAnsi="Times New Roman" w:cs="Times New Roman"/>
          <w:i/>
          <w:sz w:val="24"/>
          <w:szCs w:val="24"/>
        </w:rPr>
        <w:t>Educational action research,</w:t>
      </w:r>
      <w:r w:rsidRPr="00865F0D">
        <w:rPr>
          <w:rFonts w:ascii="Times New Roman" w:hAnsi="Times New Roman" w:cs="Times New Roman"/>
          <w:sz w:val="24"/>
          <w:szCs w:val="24"/>
        </w:rPr>
        <w:t xml:space="preserve"> 17, (1), </w:t>
      </w:r>
      <w:proofErr w:type="gramStart"/>
      <w:r w:rsidRPr="00865F0D">
        <w:rPr>
          <w:rFonts w:ascii="Times New Roman" w:hAnsi="Times New Roman" w:cs="Times New Roman"/>
          <w:sz w:val="24"/>
          <w:szCs w:val="24"/>
        </w:rPr>
        <w:t>5</w:t>
      </w:r>
      <w:proofErr w:type="gramEnd"/>
      <w:r w:rsidRPr="00865F0D">
        <w:rPr>
          <w:rFonts w:ascii="Times New Roman" w:hAnsi="Times New Roman" w:cs="Times New Roman"/>
          <w:sz w:val="24"/>
          <w:szCs w:val="24"/>
        </w:rPr>
        <w:t>-21.</w:t>
      </w:r>
    </w:p>
    <w:p w:rsidR="00606EE9" w:rsidRPr="00865F0D" w:rsidRDefault="00606EE9" w:rsidP="00606EE9">
      <w:pPr>
        <w:tabs>
          <w:tab w:val="left" w:pos="720"/>
        </w:tabs>
        <w:jc w:val="both"/>
        <w:rPr>
          <w:rFonts w:ascii="Times New Roman" w:hAnsi="Times New Roman" w:cs="Times New Roman"/>
          <w:sz w:val="24"/>
          <w:szCs w:val="24"/>
        </w:rPr>
      </w:pPr>
    </w:p>
    <w:p w:rsidR="00606EE9" w:rsidRPr="00865F0D" w:rsidRDefault="00606EE9" w:rsidP="00936CE7">
      <w:pPr>
        <w:tabs>
          <w:tab w:val="left" w:pos="720"/>
        </w:tabs>
        <w:rPr>
          <w:rFonts w:ascii="Times New Roman" w:hAnsi="Times New Roman" w:cs="Times New Roman"/>
          <w:sz w:val="24"/>
          <w:szCs w:val="24"/>
        </w:rPr>
      </w:pPr>
      <w:r w:rsidRPr="00865F0D">
        <w:rPr>
          <w:rFonts w:ascii="Times New Roman" w:hAnsi="Times New Roman" w:cs="Times New Roman"/>
          <w:sz w:val="24"/>
          <w:szCs w:val="24"/>
        </w:rPr>
        <w:t xml:space="preserve">Sternberg, R.J. and Harvath, J.A. (Eds) </w:t>
      </w:r>
      <w:r w:rsidRPr="00865F0D">
        <w:rPr>
          <w:rFonts w:ascii="Times New Roman" w:hAnsi="Times New Roman" w:cs="Times New Roman"/>
          <w:i/>
          <w:sz w:val="24"/>
          <w:szCs w:val="24"/>
        </w:rPr>
        <w:t>Tacit knowledge in professional practice: researcher and practitioner perspectives</w:t>
      </w:r>
      <w:r w:rsidRPr="00865F0D">
        <w:rPr>
          <w:rFonts w:ascii="Times New Roman" w:hAnsi="Times New Roman" w:cs="Times New Roman"/>
          <w:sz w:val="24"/>
          <w:szCs w:val="24"/>
        </w:rPr>
        <w:t>, NJ: Erlbaum.</w:t>
      </w:r>
    </w:p>
    <w:p w:rsidR="00606EE9" w:rsidRPr="00865F0D" w:rsidRDefault="00606EE9" w:rsidP="00606EE9">
      <w:pPr>
        <w:tabs>
          <w:tab w:val="left" w:pos="720"/>
        </w:tabs>
        <w:rPr>
          <w:rFonts w:ascii="Times New Roman" w:hAnsi="Times New Roman" w:cs="Times New Roman"/>
          <w:sz w:val="24"/>
          <w:szCs w:val="24"/>
        </w:rPr>
      </w:pPr>
    </w:p>
    <w:p w:rsidR="00606EE9" w:rsidRPr="00865F0D" w:rsidRDefault="00606EE9" w:rsidP="00606EE9">
      <w:pPr>
        <w:tabs>
          <w:tab w:val="left" w:pos="720"/>
        </w:tabs>
        <w:rPr>
          <w:rFonts w:ascii="Times New Roman" w:hAnsi="Times New Roman" w:cs="Times New Roman"/>
          <w:sz w:val="24"/>
          <w:szCs w:val="24"/>
        </w:rPr>
      </w:pPr>
      <w:r w:rsidRPr="00865F0D">
        <w:rPr>
          <w:rFonts w:ascii="Times New Roman" w:hAnsi="Times New Roman" w:cs="Times New Roman"/>
          <w:sz w:val="24"/>
          <w:szCs w:val="24"/>
        </w:rPr>
        <w:t xml:space="preserve">Stenhouse, L. (1975) </w:t>
      </w:r>
      <w:r w:rsidRPr="00865F0D">
        <w:rPr>
          <w:rFonts w:ascii="Times New Roman" w:hAnsi="Times New Roman" w:cs="Times New Roman"/>
          <w:i/>
          <w:sz w:val="24"/>
          <w:szCs w:val="24"/>
        </w:rPr>
        <w:t>An introduction to curriculum research and development</w:t>
      </w:r>
      <w:r w:rsidRPr="00865F0D">
        <w:rPr>
          <w:rFonts w:ascii="Times New Roman" w:hAnsi="Times New Roman" w:cs="Times New Roman"/>
          <w:sz w:val="24"/>
          <w:szCs w:val="24"/>
        </w:rPr>
        <w:t>, London: Heinemann.</w:t>
      </w:r>
    </w:p>
    <w:p w:rsidR="00606EE9" w:rsidRPr="00865F0D" w:rsidRDefault="00606EE9" w:rsidP="00606EE9">
      <w:pPr>
        <w:tabs>
          <w:tab w:val="left" w:pos="720"/>
        </w:tabs>
        <w:rPr>
          <w:rFonts w:ascii="Times New Roman" w:hAnsi="Times New Roman" w:cs="Times New Roman"/>
          <w:sz w:val="24"/>
          <w:szCs w:val="24"/>
        </w:rPr>
      </w:pPr>
    </w:p>
    <w:p w:rsidR="009F0990" w:rsidRPr="009F0990" w:rsidRDefault="009F0990" w:rsidP="00C23E7E">
      <w:pPr>
        <w:rPr>
          <w:rFonts w:ascii="Times New Roman" w:eastAsiaTheme="minorEastAsia" w:hAnsi="Times New Roman" w:cs="Times New Roman"/>
          <w:color w:val="auto"/>
          <w:sz w:val="24"/>
          <w:szCs w:val="24"/>
          <w:lang w:eastAsia="en-GB"/>
        </w:rPr>
      </w:pPr>
      <w:r w:rsidRPr="009F0990">
        <w:rPr>
          <w:rFonts w:ascii="Times New Roman" w:eastAsiaTheme="minorEastAsia" w:hAnsi="Times New Roman" w:cs="Times New Roman"/>
          <w:color w:val="auto"/>
          <w:sz w:val="24"/>
          <w:szCs w:val="24"/>
          <w:lang w:eastAsia="en-GB"/>
        </w:rPr>
        <w:t xml:space="preserve">Stryker, S. and P. Burke. </w:t>
      </w:r>
      <w:r w:rsidRPr="00865F0D">
        <w:rPr>
          <w:rFonts w:ascii="Times New Roman" w:eastAsiaTheme="minorEastAsia" w:hAnsi="Times New Roman" w:cs="Times New Roman"/>
          <w:color w:val="auto"/>
          <w:sz w:val="24"/>
          <w:szCs w:val="24"/>
          <w:lang w:eastAsia="en-GB"/>
        </w:rPr>
        <w:t>(</w:t>
      </w:r>
      <w:r w:rsidRPr="009F0990">
        <w:rPr>
          <w:rFonts w:ascii="Times New Roman" w:eastAsiaTheme="minorEastAsia" w:hAnsi="Times New Roman" w:cs="Times New Roman"/>
          <w:color w:val="auto"/>
          <w:sz w:val="24"/>
          <w:szCs w:val="24"/>
          <w:lang w:eastAsia="en-GB"/>
        </w:rPr>
        <w:t>2000</w:t>
      </w:r>
      <w:r w:rsidRPr="00865F0D">
        <w:rPr>
          <w:rFonts w:ascii="Times New Roman" w:eastAsiaTheme="minorEastAsia" w:hAnsi="Times New Roman" w:cs="Times New Roman"/>
          <w:color w:val="auto"/>
          <w:sz w:val="24"/>
          <w:szCs w:val="24"/>
          <w:lang w:eastAsia="en-GB"/>
        </w:rPr>
        <w:t>)</w:t>
      </w:r>
      <w:r w:rsidRPr="009F0990">
        <w:rPr>
          <w:rFonts w:ascii="Times New Roman" w:eastAsiaTheme="minorEastAsia" w:hAnsi="Times New Roman" w:cs="Times New Roman"/>
          <w:color w:val="auto"/>
          <w:sz w:val="24"/>
          <w:szCs w:val="24"/>
          <w:lang w:eastAsia="en-GB"/>
        </w:rPr>
        <w:t xml:space="preserve"> The Past, Present, and Future of an Identity Theory. </w:t>
      </w:r>
      <w:r w:rsidRPr="009F0990">
        <w:rPr>
          <w:rFonts w:ascii="Times New Roman" w:eastAsiaTheme="minorEastAsia" w:hAnsi="Times New Roman" w:cs="Times New Roman"/>
          <w:i/>
          <w:color w:val="auto"/>
          <w:sz w:val="24"/>
          <w:szCs w:val="24"/>
          <w:lang w:eastAsia="en-GB"/>
        </w:rPr>
        <w:t xml:space="preserve">Social Psychology Quarterly </w:t>
      </w:r>
      <w:r w:rsidRPr="009F0990">
        <w:rPr>
          <w:rFonts w:ascii="Times New Roman" w:eastAsiaTheme="minorEastAsia" w:hAnsi="Times New Roman" w:cs="Times New Roman"/>
          <w:color w:val="auto"/>
          <w:sz w:val="24"/>
          <w:szCs w:val="24"/>
          <w:lang w:eastAsia="en-GB"/>
        </w:rPr>
        <w:t>63, 284-297.</w:t>
      </w:r>
    </w:p>
    <w:p w:rsidR="005F6994" w:rsidRPr="00865F0D" w:rsidRDefault="005F6994" w:rsidP="006C7A5D">
      <w:pPr>
        <w:ind w:left="0"/>
        <w:rPr>
          <w:rFonts w:ascii="Times New Roman" w:eastAsiaTheme="minorEastAsia" w:hAnsi="Times New Roman" w:cs="Times New Roman"/>
          <w:color w:val="auto"/>
          <w:sz w:val="24"/>
          <w:szCs w:val="24"/>
          <w:lang w:eastAsia="en-GB"/>
        </w:rPr>
      </w:pPr>
    </w:p>
    <w:p w:rsidR="00F63F80" w:rsidRPr="00F63F80" w:rsidRDefault="00F63F80" w:rsidP="005F6994">
      <w:pPr>
        <w:rPr>
          <w:rFonts w:ascii="Times New Roman" w:eastAsiaTheme="minorEastAsia" w:hAnsi="Times New Roman" w:cs="Times New Roman"/>
          <w:color w:val="auto"/>
          <w:sz w:val="24"/>
          <w:szCs w:val="24"/>
          <w:lang w:eastAsia="en-GB"/>
        </w:rPr>
      </w:pPr>
      <w:r w:rsidRPr="00F63F80">
        <w:rPr>
          <w:rFonts w:ascii="Times New Roman" w:eastAsiaTheme="minorEastAsia" w:hAnsi="Times New Roman" w:cs="Times New Roman"/>
          <w:color w:val="auto"/>
          <w:sz w:val="24"/>
          <w:szCs w:val="24"/>
          <w:lang w:eastAsia="en-GB"/>
        </w:rPr>
        <w:t xml:space="preserve">Woodrow, C. and Busch, G. (2008) Repositioning early childhood leadership as action and activism, </w:t>
      </w:r>
      <w:r w:rsidRPr="00F63F80">
        <w:rPr>
          <w:rFonts w:ascii="Times New Roman" w:eastAsiaTheme="minorEastAsia" w:hAnsi="Times New Roman" w:cs="Times New Roman"/>
          <w:i/>
          <w:color w:val="auto"/>
          <w:sz w:val="24"/>
          <w:szCs w:val="24"/>
          <w:lang w:eastAsia="en-GB"/>
        </w:rPr>
        <w:t>European Early Childhood Education Research Journal</w:t>
      </w:r>
      <w:r w:rsidRPr="00F63F80">
        <w:rPr>
          <w:rFonts w:ascii="Times New Roman" w:eastAsiaTheme="minorEastAsia" w:hAnsi="Times New Roman" w:cs="Times New Roman"/>
          <w:color w:val="auto"/>
          <w:sz w:val="24"/>
          <w:szCs w:val="24"/>
          <w:lang w:eastAsia="en-GB"/>
        </w:rPr>
        <w:t>, 16 (1), 83-93.</w:t>
      </w:r>
    </w:p>
    <w:p w:rsidR="00606EE9" w:rsidRPr="00865F0D" w:rsidRDefault="00606EE9" w:rsidP="005218B2">
      <w:pPr>
        <w:tabs>
          <w:tab w:val="left" w:pos="5160"/>
        </w:tabs>
        <w:autoSpaceDE w:val="0"/>
        <w:autoSpaceDN w:val="0"/>
        <w:adjustRightInd w:val="0"/>
        <w:ind w:left="0"/>
        <w:jc w:val="both"/>
        <w:rPr>
          <w:rFonts w:ascii="Times New Roman" w:hAnsi="Times New Roman" w:cs="Times New Roman"/>
          <w:sz w:val="24"/>
          <w:szCs w:val="24"/>
        </w:rPr>
      </w:pPr>
    </w:p>
    <w:p w:rsidR="00606EE9" w:rsidRPr="00455267" w:rsidRDefault="00606EE9" w:rsidP="00606EE9">
      <w:pPr>
        <w:tabs>
          <w:tab w:val="left" w:pos="720"/>
        </w:tabs>
        <w:jc w:val="both"/>
        <w:rPr>
          <w:rStyle w:val="Emphasis"/>
          <w:rFonts w:ascii="Times New Roman" w:hAnsi="Times New Roman" w:cs="Times New Roman"/>
          <w:bCs/>
          <w:i w:val="0"/>
          <w:sz w:val="24"/>
          <w:szCs w:val="24"/>
          <w:shd w:val="clear" w:color="auto" w:fill="FFFFFF"/>
        </w:rPr>
      </w:pPr>
      <w:r w:rsidRPr="00865F0D">
        <w:rPr>
          <w:rFonts w:ascii="Times New Roman" w:hAnsi="Times New Roman" w:cs="Times New Roman"/>
          <w:sz w:val="24"/>
          <w:szCs w:val="24"/>
        </w:rPr>
        <w:t xml:space="preserve">Winnpenny, K. (2010) ‘Participatory action research: an integrated approach to professional practice development,’ in Savin-Bladen, M. and Howell Major, C. (Eds) (2010) </w:t>
      </w:r>
      <w:r w:rsidRPr="00865F0D">
        <w:rPr>
          <w:rFonts w:ascii="Times New Roman" w:hAnsi="Times New Roman" w:cs="Times New Roman"/>
          <w:i/>
          <w:sz w:val="24"/>
          <w:szCs w:val="24"/>
        </w:rPr>
        <w:t xml:space="preserve">New approaches to qualitative research, </w:t>
      </w:r>
      <w:r w:rsidRPr="00865F0D">
        <w:rPr>
          <w:rFonts w:ascii="Times New Roman" w:hAnsi="Times New Roman" w:cs="Times New Roman"/>
          <w:sz w:val="24"/>
          <w:szCs w:val="24"/>
        </w:rPr>
        <w:t>London and New York: Routledge.</w:t>
      </w:r>
    </w:p>
    <w:p w:rsidR="00E53AA7" w:rsidRPr="007F2EA0" w:rsidRDefault="00E53AA7" w:rsidP="006B3B8B">
      <w:pPr>
        <w:ind w:left="0"/>
        <w:rPr>
          <w:rFonts w:ascii="Times New Roman" w:hAnsi="Times New Roman" w:cs="Times New Roman"/>
          <w:b/>
          <w:sz w:val="24"/>
          <w:szCs w:val="24"/>
        </w:rPr>
      </w:pPr>
    </w:p>
    <w:sectPr w:rsidR="00E53AA7" w:rsidRPr="007F2EA0" w:rsidSect="006A1E5D">
      <w:footerReference w:type="default" r:id="rId11"/>
      <w:pgSz w:w="11906" w:h="16838"/>
      <w:pgMar w:top="1474" w:right="1588" w:bottom="1440"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74" w:rsidRDefault="00D35C74" w:rsidP="00860029">
      <w:r>
        <w:separator/>
      </w:r>
    </w:p>
  </w:endnote>
  <w:endnote w:type="continuationSeparator" w:id="0">
    <w:p w:rsidR="00D35C74" w:rsidRDefault="00D35C74" w:rsidP="0086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284641"/>
      <w:docPartObj>
        <w:docPartGallery w:val="Page Numbers (Bottom of Page)"/>
        <w:docPartUnique/>
      </w:docPartObj>
    </w:sdtPr>
    <w:sdtEndPr>
      <w:rPr>
        <w:noProof/>
      </w:rPr>
    </w:sdtEndPr>
    <w:sdtContent>
      <w:p w:rsidR="00606EE9" w:rsidRDefault="00606EE9">
        <w:pPr>
          <w:pStyle w:val="Footer"/>
          <w:jc w:val="center"/>
        </w:pPr>
        <w:r>
          <w:fldChar w:fldCharType="begin"/>
        </w:r>
        <w:r>
          <w:instrText xml:space="preserve"> PAGE   \* MERGEFORMAT </w:instrText>
        </w:r>
        <w:r>
          <w:fldChar w:fldCharType="separate"/>
        </w:r>
        <w:r w:rsidR="00B36586">
          <w:rPr>
            <w:noProof/>
          </w:rPr>
          <w:t>15</w:t>
        </w:r>
        <w:r>
          <w:rPr>
            <w:noProof/>
          </w:rPr>
          <w:fldChar w:fldCharType="end"/>
        </w:r>
      </w:p>
    </w:sdtContent>
  </w:sdt>
  <w:p w:rsidR="00606EE9" w:rsidRDefault="00606E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74" w:rsidRDefault="00D35C74" w:rsidP="00860029">
      <w:r>
        <w:separator/>
      </w:r>
    </w:p>
  </w:footnote>
  <w:footnote w:type="continuationSeparator" w:id="0">
    <w:p w:rsidR="00D35C74" w:rsidRDefault="00D35C74" w:rsidP="008600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5CA7"/>
    <w:multiLevelType w:val="hybridMultilevel"/>
    <w:tmpl w:val="538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C9610C"/>
    <w:multiLevelType w:val="hybridMultilevel"/>
    <w:tmpl w:val="B7EA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B67CAB"/>
    <w:multiLevelType w:val="hybridMultilevel"/>
    <w:tmpl w:val="E2C41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55333F3"/>
    <w:multiLevelType w:val="hybridMultilevel"/>
    <w:tmpl w:val="9F3EA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644D15"/>
    <w:multiLevelType w:val="hybridMultilevel"/>
    <w:tmpl w:val="FD2C2F74"/>
    <w:lvl w:ilvl="0" w:tplc="6374AFF6">
      <w:start w:val="150"/>
      <w:numFmt w:val="bullet"/>
      <w:lvlText w:val="-"/>
      <w:lvlJc w:val="left"/>
      <w:pPr>
        <w:ind w:left="870" w:hanging="360"/>
      </w:pPr>
      <w:rPr>
        <w:rFonts w:ascii="Verdana" w:eastAsia="Times New Roman" w:hAnsi="Verdana" w:cs="Calibri"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0B"/>
    <w:rsid w:val="00005F99"/>
    <w:rsid w:val="00011132"/>
    <w:rsid w:val="00023406"/>
    <w:rsid w:val="00027669"/>
    <w:rsid w:val="0003212C"/>
    <w:rsid w:val="000400C2"/>
    <w:rsid w:val="00064179"/>
    <w:rsid w:val="00065617"/>
    <w:rsid w:val="000711A9"/>
    <w:rsid w:val="000716A1"/>
    <w:rsid w:val="00071CEF"/>
    <w:rsid w:val="00074BB6"/>
    <w:rsid w:val="000817B4"/>
    <w:rsid w:val="0008410D"/>
    <w:rsid w:val="00086763"/>
    <w:rsid w:val="00094A73"/>
    <w:rsid w:val="00096FCF"/>
    <w:rsid w:val="000A3058"/>
    <w:rsid w:val="000B3958"/>
    <w:rsid w:val="000B642F"/>
    <w:rsid w:val="000E1832"/>
    <w:rsid w:val="000E6897"/>
    <w:rsid w:val="000F31C0"/>
    <w:rsid w:val="000F3489"/>
    <w:rsid w:val="00105C4C"/>
    <w:rsid w:val="00124075"/>
    <w:rsid w:val="00153E11"/>
    <w:rsid w:val="00173DED"/>
    <w:rsid w:val="0017540B"/>
    <w:rsid w:val="00176BFC"/>
    <w:rsid w:val="00176E34"/>
    <w:rsid w:val="001859B7"/>
    <w:rsid w:val="001C4278"/>
    <w:rsid w:val="001D45D3"/>
    <w:rsid w:val="002035DA"/>
    <w:rsid w:val="00211F6E"/>
    <w:rsid w:val="00212C94"/>
    <w:rsid w:val="00220292"/>
    <w:rsid w:val="002211C6"/>
    <w:rsid w:val="00222854"/>
    <w:rsid w:val="00234C42"/>
    <w:rsid w:val="00261AEC"/>
    <w:rsid w:val="002667E2"/>
    <w:rsid w:val="00267C9A"/>
    <w:rsid w:val="00270F67"/>
    <w:rsid w:val="002A0AFF"/>
    <w:rsid w:val="002A3376"/>
    <w:rsid w:val="002B73EE"/>
    <w:rsid w:val="002D1ABE"/>
    <w:rsid w:val="002E0083"/>
    <w:rsid w:val="002E3EE0"/>
    <w:rsid w:val="002F2123"/>
    <w:rsid w:val="0031248E"/>
    <w:rsid w:val="00332853"/>
    <w:rsid w:val="003359D3"/>
    <w:rsid w:val="003521A0"/>
    <w:rsid w:val="00367800"/>
    <w:rsid w:val="00381D2F"/>
    <w:rsid w:val="00383D57"/>
    <w:rsid w:val="003C4671"/>
    <w:rsid w:val="003D28D9"/>
    <w:rsid w:val="003E1CAB"/>
    <w:rsid w:val="003F12C4"/>
    <w:rsid w:val="003F283F"/>
    <w:rsid w:val="004059A2"/>
    <w:rsid w:val="004122BE"/>
    <w:rsid w:val="00412B10"/>
    <w:rsid w:val="00416DD5"/>
    <w:rsid w:val="0044462D"/>
    <w:rsid w:val="00465D77"/>
    <w:rsid w:val="00471D62"/>
    <w:rsid w:val="004739AF"/>
    <w:rsid w:val="004765AE"/>
    <w:rsid w:val="00485CD5"/>
    <w:rsid w:val="00494ECD"/>
    <w:rsid w:val="00496D4B"/>
    <w:rsid w:val="004A27AE"/>
    <w:rsid w:val="004C1042"/>
    <w:rsid w:val="004C2C9B"/>
    <w:rsid w:val="004C6383"/>
    <w:rsid w:val="004E33F8"/>
    <w:rsid w:val="0052029A"/>
    <w:rsid w:val="005218B2"/>
    <w:rsid w:val="00570286"/>
    <w:rsid w:val="0057083E"/>
    <w:rsid w:val="0058009C"/>
    <w:rsid w:val="00585972"/>
    <w:rsid w:val="00585BA1"/>
    <w:rsid w:val="00587C23"/>
    <w:rsid w:val="005A031B"/>
    <w:rsid w:val="005B71FD"/>
    <w:rsid w:val="005C7341"/>
    <w:rsid w:val="005D2ECC"/>
    <w:rsid w:val="005E4B6F"/>
    <w:rsid w:val="005E777F"/>
    <w:rsid w:val="005E7BE3"/>
    <w:rsid w:val="005F10D8"/>
    <w:rsid w:val="005F6994"/>
    <w:rsid w:val="00605DAB"/>
    <w:rsid w:val="006067E6"/>
    <w:rsid w:val="00606EE9"/>
    <w:rsid w:val="0061525A"/>
    <w:rsid w:val="006257A4"/>
    <w:rsid w:val="00630DAD"/>
    <w:rsid w:val="00634C9D"/>
    <w:rsid w:val="00642B83"/>
    <w:rsid w:val="00657A08"/>
    <w:rsid w:val="00660B95"/>
    <w:rsid w:val="00696823"/>
    <w:rsid w:val="006A1DCA"/>
    <w:rsid w:val="006A1E5D"/>
    <w:rsid w:val="006A297E"/>
    <w:rsid w:val="006A4BA8"/>
    <w:rsid w:val="006A6041"/>
    <w:rsid w:val="006B3B8B"/>
    <w:rsid w:val="006B3DED"/>
    <w:rsid w:val="006B4B9E"/>
    <w:rsid w:val="006C7A5D"/>
    <w:rsid w:val="006D7953"/>
    <w:rsid w:val="006E0A1A"/>
    <w:rsid w:val="006E3CE2"/>
    <w:rsid w:val="006F074E"/>
    <w:rsid w:val="00703366"/>
    <w:rsid w:val="007105E3"/>
    <w:rsid w:val="007148D0"/>
    <w:rsid w:val="0072312F"/>
    <w:rsid w:val="00734BF7"/>
    <w:rsid w:val="00764579"/>
    <w:rsid w:val="007761B3"/>
    <w:rsid w:val="007821AC"/>
    <w:rsid w:val="007A705A"/>
    <w:rsid w:val="007B5FB6"/>
    <w:rsid w:val="007B689F"/>
    <w:rsid w:val="007C2F69"/>
    <w:rsid w:val="007D092D"/>
    <w:rsid w:val="007F2EA0"/>
    <w:rsid w:val="007F5EDD"/>
    <w:rsid w:val="00800F12"/>
    <w:rsid w:val="00812405"/>
    <w:rsid w:val="00826998"/>
    <w:rsid w:val="00831C8E"/>
    <w:rsid w:val="008320FF"/>
    <w:rsid w:val="00837996"/>
    <w:rsid w:val="00846A59"/>
    <w:rsid w:val="00846E74"/>
    <w:rsid w:val="00854769"/>
    <w:rsid w:val="00855C2F"/>
    <w:rsid w:val="00860029"/>
    <w:rsid w:val="00865F0D"/>
    <w:rsid w:val="00877EC0"/>
    <w:rsid w:val="00881839"/>
    <w:rsid w:val="0088359F"/>
    <w:rsid w:val="00884739"/>
    <w:rsid w:val="00894ABA"/>
    <w:rsid w:val="008A0B3D"/>
    <w:rsid w:val="008A145A"/>
    <w:rsid w:val="008A4AE2"/>
    <w:rsid w:val="008B55B2"/>
    <w:rsid w:val="008D2F2C"/>
    <w:rsid w:val="008D387E"/>
    <w:rsid w:val="008F0D3E"/>
    <w:rsid w:val="009009B2"/>
    <w:rsid w:val="00905674"/>
    <w:rsid w:val="00921938"/>
    <w:rsid w:val="00921B5D"/>
    <w:rsid w:val="00926B18"/>
    <w:rsid w:val="00936744"/>
    <w:rsid w:val="00936CE7"/>
    <w:rsid w:val="00943C71"/>
    <w:rsid w:val="00947A34"/>
    <w:rsid w:val="00956CA4"/>
    <w:rsid w:val="0096554D"/>
    <w:rsid w:val="0096672A"/>
    <w:rsid w:val="00967900"/>
    <w:rsid w:val="00980C51"/>
    <w:rsid w:val="009869B5"/>
    <w:rsid w:val="009B55AD"/>
    <w:rsid w:val="009D29E3"/>
    <w:rsid w:val="009D53D3"/>
    <w:rsid w:val="009E1846"/>
    <w:rsid w:val="009E1BB3"/>
    <w:rsid w:val="009E3D86"/>
    <w:rsid w:val="009E7B8A"/>
    <w:rsid w:val="009F0990"/>
    <w:rsid w:val="00A058B6"/>
    <w:rsid w:val="00A16487"/>
    <w:rsid w:val="00A17D3D"/>
    <w:rsid w:val="00A22B72"/>
    <w:rsid w:val="00A252FB"/>
    <w:rsid w:val="00A27B6E"/>
    <w:rsid w:val="00A435C2"/>
    <w:rsid w:val="00A45C5F"/>
    <w:rsid w:val="00A70746"/>
    <w:rsid w:val="00A83D25"/>
    <w:rsid w:val="00A95589"/>
    <w:rsid w:val="00AC3451"/>
    <w:rsid w:val="00AD087C"/>
    <w:rsid w:val="00AD574B"/>
    <w:rsid w:val="00AF7D67"/>
    <w:rsid w:val="00B1256B"/>
    <w:rsid w:val="00B171E0"/>
    <w:rsid w:val="00B21C5E"/>
    <w:rsid w:val="00B21F4B"/>
    <w:rsid w:val="00B23422"/>
    <w:rsid w:val="00B24E52"/>
    <w:rsid w:val="00B33B29"/>
    <w:rsid w:val="00B36586"/>
    <w:rsid w:val="00B4095C"/>
    <w:rsid w:val="00B52331"/>
    <w:rsid w:val="00B556A3"/>
    <w:rsid w:val="00B579A9"/>
    <w:rsid w:val="00B61B1B"/>
    <w:rsid w:val="00B62EB9"/>
    <w:rsid w:val="00B65A10"/>
    <w:rsid w:val="00B7725C"/>
    <w:rsid w:val="00B80652"/>
    <w:rsid w:val="00B8287D"/>
    <w:rsid w:val="00B91998"/>
    <w:rsid w:val="00B91A6F"/>
    <w:rsid w:val="00B93FAC"/>
    <w:rsid w:val="00B95684"/>
    <w:rsid w:val="00BA5A61"/>
    <w:rsid w:val="00BA6EF3"/>
    <w:rsid w:val="00BB304D"/>
    <w:rsid w:val="00BB3F28"/>
    <w:rsid w:val="00BD0C80"/>
    <w:rsid w:val="00BD1A14"/>
    <w:rsid w:val="00BD1DDF"/>
    <w:rsid w:val="00BE5EF9"/>
    <w:rsid w:val="00BF2ABB"/>
    <w:rsid w:val="00BF7E0A"/>
    <w:rsid w:val="00C06F64"/>
    <w:rsid w:val="00C06FC6"/>
    <w:rsid w:val="00C15359"/>
    <w:rsid w:val="00C1742A"/>
    <w:rsid w:val="00C22D84"/>
    <w:rsid w:val="00C23E7E"/>
    <w:rsid w:val="00C27BD0"/>
    <w:rsid w:val="00C336F8"/>
    <w:rsid w:val="00C4444E"/>
    <w:rsid w:val="00C5440B"/>
    <w:rsid w:val="00C55B87"/>
    <w:rsid w:val="00C6282F"/>
    <w:rsid w:val="00C62E03"/>
    <w:rsid w:val="00C64758"/>
    <w:rsid w:val="00C70F26"/>
    <w:rsid w:val="00C871EA"/>
    <w:rsid w:val="00C9368C"/>
    <w:rsid w:val="00C97245"/>
    <w:rsid w:val="00C97A7C"/>
    <w:rsid w:val="00CB07B2"/>
    <w:rsid w:val="00CB5542"/>
    <w:rsid w:val="00CC4EA9"/>
    <w:rsid w:val="00CD58B9"/>
    <w:rsid w:val="00CD7245"/>
    <w:rsid w:val="00CE0B9A"/>
    <w:rsid w:val="00CE1FB4"/>
    <w:rsid w:val="00CE3C8C"/>
    <w:rsid w:val="00CE550F"/>
    <w:rsid w:val="00CE6494"/>
    <w:rsid w:val="00CE6614"/>
    <w:rsid w:val="00D01EAE"/>
    <w:rsid w:val="00D10690"/>
    <w:rsid w:val="00D1170B"/>
    <w:rsid w:val="00D14D4C"/>
    <w:rsid w:val="00D20DB1"/>
    <w:rsid w:val="00D35C74"/>
    <w:rsid w:val="00D46970"/>
    <w:rsid w:val="00D55415"/>
    <w:rsid w:val="00D72D97"/>
    <w:rsid w:val="00D9409C"/>
    <w:rsid w:val="00D94FC2"/>
    <w:rsid w:val="00D960D5"/>
    <w:rsid w:val="00DA1A03"/>
    <w:rsid w:val="00DA6D66"/>
    <w:rsid w:val="00DA7411"/>
    <w:rsid w:val="00DB35D6"/>
    <w:rsid w:val="00DB3B91"/>
    <w:rsid w:val="00DB54E3"/>
    <w:rsid w:val="00DC1328"/>
    <w:rsid w:val="00DC4EA3"/>
    <w:rsid w:val="00DC766D"/>
    <w:rsid w:val="00DD1FA5"/>
    <w:rsid w:val="00DE593F"/>
    <w:rsid w:val="00DF6428"/>
    <w:rsid w:val="00DF7C7C"/>
    <w:rsid w:val="00E002FB"/>
    <w:rsid w:val="00E121E6"/>
    <w:rsid w:val="00E1603A"/>
    <w:rsid w:val="00E16F82"/>
    <w:rsid w:val="00E32675"/>
    <w:rsid w:val="00E37087"/>
    <w:rsid w:val="00E40F8E"/>
    <w:rsid w:val="00E4450C"/>
    <w:rsid w:val="00E53AA7"/>
    <w:rsid w:val="00E57161"/>
    <w:rsid w:val="00E66464"/>
    <w:rsid w:val="00E67576"/>
    <w:rsid w:val="00E76664"/>
    <w:rsid w:val="00E81861"/>
    <w:rsid w:val="00E81D7E"/>
    <w:rsid w:val="00E85E35"/>
    <w:rsid w:val="00EA726A"/>
    <w:rsid w:val="00EB5D12"/>
    <w:rsid w:val="00ED209D"/>
    <w:rsid w:val="00EE0FE8"/>
    <w:rsid w:val="00EF5993"/>
    <w:rsid w:val="00EF7A5D"/>
    <w:rsid w:val="00F045C4"/>
    <w:rsid w:val="00F07663"/>
    <w:rsid w:val="00F1518C"/>
    <w:rsid w:val="00F2107C"/>
    <w:rsid w:val="00F417C6"/>
    <w:rsid w:val="00F50C92"/>
    <w:rsid w:val="00F53357"/>
    <w:rsid w:val="00F61661"/>
    <w:rsid w:val="00F63F80"/>
    <w:rsid w:val="00F678D7"/>
    <w:rsid w:val="00F72D83"/>
    <w:rsid w:val="00F73EE3"/>
    <w:rsid w:val="00F74F66"/>
    <w:rsid w:val="00F76EDA"/>
    <w:rsid w:val="00F7773F"/>
    <w:rsid w:val="00F80FF1"/>
    <w:rsid w:val="00F81CDD"/>
    <w:rsid w:val="00F82111"/>
    <w:rsid w:val="00F93B20"/>
    <w:rsid w:val="00FA434A"/>
    <w:rsid w:val="00FB5B0B"/>
    <w:rsid w:val="00FC6A50"/>
    <w:rsid w:val="00FD0526"/>
    <w:rsid w:val="00FF4BFC"/>
    <w:rsid w:val="00FF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0B"/>
    <w:pPr>
      <w:spacing w:after="0" w:line="240" w:lineRule="auto"/>
      <w:ind w:left="510"/>
    </w:pPr>
    <w:rPr>
      <w:rFonts w:ascii="Arial" w:eastAsia="Calibri" w:hAnsi="Arial" w:cs="Arial"/>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5B0B"/>
    <w:rPr>
      <w:color w:val="0000FF"/>
      <w:u w:val="single"/>
    </w:rPr>
  </w:style>
  <w:style w:type="paragraph" w:styleId="BalloonText">
    <w:name w:val="Balloon Text"/>
    <w:basedOn w:val="Normal"/>
    <w:link w:val="BalloonTextChar"/>
    <w:uiPriority w:val="99"/>
    <w:semiHidden/>
    <w:unhideWhenUsed/>
    <w:rsid w:val="00FB5B0B"/>
    <w:rPr>
      <w:rFonts w:ascii="Tahoma" w:hAnsi="Tahoma" w:cs="Tahoma"/>
      <w:sz w:val="16"/>
      <w:szCs w:val="16"/>
    </w:rPr>
  </w:style>
  <w:style w:type="character" w:customStyle="1" w:styleId="BalloonTextChar">
    <w:name w:val="Balloon Text Char"/>
    <w:basedOn w:val="DefaultParagraphFont"/>
    <w:link w:val="BalloonText"/>
    <w:uiPriority w:val="99"/>
    <w:semiHidden/>
    <w:rsid w:val="00FB5B0B"/>
    <w:rPr>
      <w:rFonts w:ascii="Tahoma" w:eastAsia="Calibri" w:hAnsi="Tahoma" w:cs="Tahoma"/>
      <w:color w:val="000000"/>
      <w:sz w:val="16"/>
      <w:szCs w:val="16"/>
      <w:lang w:val="en-GB"/>
    </w:rPr>
  </w:style>
  <w:style w:type="table" w:styleId="TableGrid">
    <w:name w:val="Table Grid"/>
    <w:basedOn w:val="TableNormal"/>
    <w:uiPriority w:val="59"/>
    <w:rsid w:val="00496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3366"/>
    <w:pPr>
      <w:ind w:left="720"/>
      <w:contextualSpacing/>
    </w:pPr>
  </w:style>
  <w:style w:type="paragraph" w:styleId="Header">
    <w:name w:val="header"/>
    <w:basedOn w:val="Normal"/>
    <w:link w:val="HeaderChar"/>
    <w:uiPriority w:val="99"/>
    <w:unhideWhenUsed/>
    <w:rsid w:val="00860029"/>
    <w:pPr>
      <w:tabs>
        <w:tab w:val="center" w:pos="4513"/>
        <w:tab w:val="right" w:pos="9026"/>
      </w:tabs>
    </w:pPr>
  </w:style>
  <w:style w:type="character" w:customStyle="1" w:styleId="HeaderChar">
    <w:name w:val="Header Char"/>
    <w:basedOn w:val="DefaultParagraphFont"/>
    <w:link w:val="Header"/>
    <w:uiPriority w:val="99"/>
    <w:rsid w:val="00860029"/>
    <w:rPr>
      <w:rFonts w:ascii="Arial" w:eastAsia="Calibri" w:hAnsi="Arial" w:cs="Arial"/>
      <w:color w:val="000000"/>
      <w:lang w:val="en-GB"/>
    </w:rPr>
  </w:style>
  <w:style w:type="paragraph" w:styleId="Footer">
    <w:name w:val="footer"/>
    <w:basedOn w:val="Normal"/>
    <w:link w:val="FooterChar"/>
    <w:uiPriority w:val="99"/>
    <w:unhideWhenUsed/>
    <w:rsid w:val="00860029"/>
    <w:pPr>
      <w:tabs>
        <w:tab w:val="center" w:pos="4513"/>
        <w:tab w:val="right" w:pos="9026"/>
      </w:tabs>
    </w:pPr>
  </w:style>
  <w:style w:type="character" w:customStyle="1" w:styleId="FooterChar">
    <w:name w:val="Footer Char"/>
    <w:basedOn w:val="DefaultParagraphFont"/>
    <w:link w:val="Footer"/>
    <w:uiPriority w:val="99"/>
    <w:rsid w:val="00860029"/>
    <w:rPr>
      <w:rFonts w:ascii="Arial" w:eastAsia="Calibri" w:hAnsi="Arial" w:cs="Arial"/>
      <w:color w:val="000000"/>
      <w:lang w:val="en-GB"/>
    </w:rPr>
  </w:style>
  <w:style w:type="character" w:styleId="Emphasis">
    <w:name w:val="Emphasis"/>
    <w:basedOn w:val="DefaultParagraphFont"/>
    <w:uiPriority w:val="20"/>
    <w:qFormat/>
    <w:rsid w:val="00AD574B"/>
    <w:rPr>
      <w:i/>
      <w:iCs/>
    </w:rPr>
  </w:style>
  <w:style w:type="paragraph" w:styleId="HTMLPreformatted">
    <w:name w:val="HTML Preformatted"/>
    <w:basedOn w:val="Normal"/>
    <w:link w:val="HTMLPreformattedChar"/>
    <w:uiPriority w:val="99"/>
    <w:semiHidden/>
    <w:unhideWhenUsed/>
    <w:rsid w:val="00DC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nsolas" w:eastAsiaTheme="minorEastAsia" w:hAnsi="Consolas" w:cstheme="minorBidi"/>
      <w:color w:val="auto"/>
      <w:sz w:val="20"/>
      <w:szCs w:val="20"/>
      <w:lang w:eastAsia="en-GB"/>
    </w:rPr>
  </w:style>
  <w:style w:type="character" w:customStyle="1" w:styleId="HTMLPreformattedChar">
    <w:name w:val="HTML Preformatted Char"/>
    <w:basedOn w:val="DefaultParagraphFont"/>
    <w:link w:val="HTMLPreformatted"/>
    <w:uiPriority w:val="99"/>
    <w:semiHidden/>
    <w:rsid w:val="00DC1328"/>
    <w:rPr>
      <w:rFonts w:ascii="Consolas" w:eastAsiaTheme="minorEastAsia" w:hAnsi="Consolas"/>
      <w:sz w:val="20"/>
      <w:szCs w:val="20"/>
      <w:lang w:val="en-GB" w:eastAsia="en-GB"/>
    </w:rPr>
  </w:style>
  <w:style w:type="character" w:customStyle="1" w:styleId="apple-converted-space">
    <w:name w:val="apple-converted-space"/>
    <w:basedOn w:val="DefaultParagraphFont"/>
    <w:rsid w:val="00DC1328"/>
  </w:style>
  <w:style w:type="paragraph" w:customStyle="1" w:styleId="Default">
    <w:name w:val="Default"/>
    <w:rsid w:val="00DA1A0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ft">
    <w:name w:val="ft"/>
    <w:basedOn w:val="DefaultParagraphFont"/>
    <w:rsid w:val="00606EE9"/>
  </w:style>
  <w:style w:type="character" w:customStyle="1" w:styleId="author">
    <w:name w:val="author"/>
    <w:basedOn w:val="DefaultParagraphFont"/>
    <w:rsid w:val="00606EE9"/>
  </w:style>
  <w:style w:type="character" w:customStyle="1" w:styleId="pubyear">
    <w:name w:val="pubyear"/>
    <w:basedOn w:val="DefaultParagraphFont"/>
    <w:rsid w:val="00606EE9"/>
  </w:style>
  <w:style w:type="character" w:customStyle="1" w:styleId="booktitle">
    <w:name w:val="booktitle"/>
    <w:basedOn w:val="DefaultParagraphFont"/>
    <w:rsid w:val="00606EE9"/>
  </w:style>
  <w:style w:type="character" w:customStyle="1" w:styleId="publisherlocation">
    <w:name w:val="publisherlocation"/>
    <w:basedOn w:val="DefaultParagraphFont"/>
    <w:rsid w:val="00606E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0B"/>
    <w:pPr>
      <w:spacing w:after="0" w:line="240" w:lineRule="auto"/>
      <w:ind w:left="510"/>
    </w:pPr>
    <w:rPr>
      <w:rFonts w:ascii="Arial" w:eastAsia="Calibri" w:hAnsi="Arial" w:cs="Arial"/>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5B0B"/>
    <w:rPr>
      <w:color w:val="0000FF"/>
      <w:u w:val="single"/>
    </w:rPr>
  </w:style>
  <w:style w:type="paragraph" w:styleId="BalloonText">
    <w:name w:val="Balloon Text"/>
    <w:basedOn w:val="Normal"/>
    <w:link w:val="BalloonTextChar"/>
    <w:uiPriority w:val="99"/>
    <w:semiHidden/>
    <w:unhideWhenUsed/>
    <w:rsid w:val="00FB5B0B"/>
    <w:rPr>
      <w:rFonts w:ascii="Tahoma" w:hAnsi="Tahoma" w:cs="Tahoma"/>
      <w:sz w:val="16"/>
      <w:szCs w:val="16"/>
    </w:rPr>
  </w:style>
  <w:style w:type="character" w:customStyle="1" w:styleId="BalloonTextChar">
    <w:name w:val="Balloon Text Char"/>
    <w:basedOn w:val="DefaultParagraphFont"/>
    <w:link w:val="BalloonText"/>
    <w:uiPriority w:val="99"/>
    <w:semiHidden/>
    <w:rsid w:val="00FB5B0B"/>
    <w:rPr>
      <w:rFonts w:ascii="Tahoma" w:eastAsia="Calibri" w:hAnsi="Tahoma" w:cs="Tahoma"/>
      <w:color w:val="000000"/>
      <w:sz w:val="16"/>
      <w:szCs w:val="16"/>
      <w:lang w:val="en-GB"/>
    </w:rPr>
  </w:style>
  <w:style w:type="table" w:styleId="TableGrid">
    <w:name w:val="Table Grid"/>
    <w:basedOn w:val="TableNormal"/>
    <w:uiPriority w:val="59"/>
    <w:rsid w:val="00496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03366"/>
    <w:pPr>
      <w:ind w:left="720"/>
      <w:contextualSpacing/>
    </w:pPr>
  </w:style>
  <w:style w:type="paragraph" w:styleId="Header">
    <w:name w:val="header"/>
    <w:basedOn w:val="Normal"/>
    <w:link w:val="HeaderChar"/>
    <w:uiPriority w:val="99"/>
    <w:unhideWhenUsed/>
    <w:rsid w:val="00860029"/>
    <w:pPr>
      <w:tabs>
        <w:tab w:val="center" w:pos="4513"/>
        <w:tab w:val="right" w:pos="9026"/>
      </w:tabs>
    </w:pPr>
  </w:style>
  <w:style w:type="character" w:customStyle="1" w:styleId="HeaderChar">
    <w:name w:val="Header Char"/>
    <w:basedOn w:val="DefaultParagraphFont"/>
    <w:link w:val="Header"/>
    <w:uiPriority w:val="99"/>
    <w:rsid w:val="00860029"/>
    <w:rPr>
      <w:rFonts w:ascii="Arial" w:eastAsia="Calibri" w:hAnsi="Arial" w:cs="Arial"/>
      <w:color w:val="000000"/>
      <w:lang w:val="en-GB"/>
    </w:rPr>
  </w:style>
  <w:style w:type="paragraph" w:styleId="Footer">
    <w:name w:val="footer"/>
    <w:basedOn w:val="Normal"/>
    <w:link w:val="FooterChar"/>
    <w:uiPriority w:val="99"/>
    <w:unhideWhenUsed/>
    <w:rsid w:val="00860029"/>
    <w:pPr>
      <w:tabs>
        <w:tab w:val="center" w:pos="4513"/>
        <w:tab w:val="right" w:pos="9026"/>
      </w:tabs>
    </w:pPr>
  </w:style>
  <w:style w:type="character" w:customStyle="1" w:styleId="FooterChar">
    <w:name w:val="Footer Char"/>
    <w:basedOn w:val="DefaultParagraphFont"/>
    <w:link w:val="Footer"/>
    <w:uiPriority w:val="99"/>
    <w:rsid w:val="00860029"/>
    <w:rPr>
      <w:rFonts w:ascii="Arial" w:eastAsia="Calibri" w:hAnsi="Arial" w:cs="Arial"/>
      <w:color w:val="000000"/>
      <w:lang w:val="en-GB"/>
    </w:rPr>
  </w:style>
  <w:style w:type="character" w:styleId="Emphasis">
    <w:name w:val="Emphasis"/>
    <w:basedOn w:val="DefaultParagraphFont"/>
    <w:uiPriority w:val="20"/>
    <w:qFormat/>
    <w:rsid w:val="00AD574B"/>
    <w:rPr>
      <w:i/>
      <w:iCs/>
    </w:rPr>
  </w:style>
  <w:style w:type="paragraph" w:styleId="HTMLPreformatted">
    <w:name w:val="HTML Preformatted"/>
    <w:basedOn w:val="Normal"/>
    <w:link w:val="HTMLPreformattedChar"/>
    <w:uiPriority w:val="99"/>
    <w:semiHidden/>
    <w:unhideWhenUsed/>
    <w:rsid w:val="00DC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nsolas" w:eastAsiaTheme="minorEastAsia" w:hAnsi="Consolas" w:cstheme="minorBidi"/>
      <w:color w:val="auto"/>
      <w:sz w:val="20"/>
      <w:szCs w:val="20"/>
      <w:lang w:eastAsia="en-GB"/>
    </w:rPr>
  </w:style>
  <w:style w:type="character" w:customStyle="1" w:styleId="HTMLPreformattedChar">
    <w:name w:val="HTML Preformatted Char"/>
    <w:basedOn w:val="DefaultParagraphFont"/>
    <w:link w:val="HTMLPreformatted"/>
    <w:uiPriority w:val="99"/>
    <w:semiHidden/>
    <w:rsid w:val="00DC1328"/>
    <w:rPr>
      <w:rFonts w:ascii="Consolas" w:eastAsiaTheme="minorEastAsia" w:hAnsi="Consolas"/>
      <w:sz w:val="20"/>
      <w:szCs w:val="20"/>
      <w:lang w:val="en-GB" w:eastAsia="en-GB"/>
    </w:rPr>
  </w:style>
  <w:style w:type="character" w:customStyle="1" w:styleId="apple-converted-space">
    <w:name w:val="apple-converted-space"/>
    <w:basedOn w:val="DefaultParagraphFont"/>
    <w:rsid w:val="00DC1328"/>
  </w:style>
  <w:style w:type="paragraph" w:customStyle="1" w:styleId="Default">
    <w:name w:val="Default"/>
    <w:rsid w:val="00DA1A0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ft">
    <w:name w:val="ft"/>
    <w:basedOn w:val="DefaultParagraphFont"/>
    <w:rsid w:val="00606EE9"/>
  </w:style>
  <w:style w:type="character" w:customStyle="1" w:styleId="author">
    <w:name w:val="author"/>
    <w:basedOn w:val="DefaultParagraphFont"/>
    <w:rsid w:val="00606EE9"/>
  </w:style>
  <w:style w:type="character" w:customStyle="1" w:styleId="pubyear">
    <w:name w:val="pubyear"/>
    <w:basedOn w:val="DefaultParagraphFont"/>
    <w:rsid w:val="00606EE9"/>
  </w:style>
  <w:style w:type="character" w:customStyle="1" w:styleId="booktitle">
    <w:name w:val="booktitle"/>
    <w:basedOn w:val="DefaultParagraphFont"/>
    <w:rsid w:val="00606EE9"/>
  </w:style>
  <w:style w:type="character" w:customStyle="1" w:styleId="publisherlocation">
    <w:name w:val="publisherlocation"/>
    <w:basedOn w:val="DefaultParagraphFont"/>
    <w:rsid w:val="00606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4370</Words>
  <Characters>24913</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29225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Janet Moyles</cp:lastModifiedBy>
  <cp:revision>2</cp:revision>
  <cp:lastPrinted>2015-10-20T15:15:00Z</cp:lastPrinted>
  <dcterms:created xsi:type="dcterms:W3CDTF">2015-10-23T11:48:00Z</dcterms:created>
  <dcterms:modified xsi:type="dcterms:W3CDTF">2015-10-23T11:48:00Z</dcterms:modified>
</cp:coreProperties>
</file>